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EA786" w14:textId="77777777" w:rsidR="00BA3803" w:rsidRPr="00E44B21" w:rsidRDefault="00BA3803" w:rsidP="00330C4C">
      <w:pPr>
        <w:pStyle w:val="NoSpacing"/>
        <w:rPr>
          <w:rFonts w:asciiTheme="minorHAnsi" w:hAnsiTheme="minorHAnsi" w:cstheme="minorHAnsi"/>
          <w:b/>
          <w:bCs/>
        </w:rPr>
      </w:pPr>
      <w:r w:rsidRPr="00E44B21">
        <w:rPr>
          <w:rFonts w:asciiTheme="minorHAnsi" w:hAnsiTheme="minorHAnsi" w:cstheme="minorHAnsi"/>
          <w:noProof/>
        </w:rPr>
        <w:drawing>
          <wp:inline distT="0" distB="0" distL="0" distR="0" wp14:anchorId="417D840F" wp14:editId="2AA68330">
            <wp:extent cx="1143000" cy="1143000"/>
            <wp:effectExtent l="0" t="0" r="0" b="0"/>
            <wp:docPr id="1788305378" name="Picture 2" descr="A red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305378" name="Picture 2" descr="A red text on a white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024F191B" w14:textId="77777777" w:rsidR="009C4096" w:rsidRDefault="009C4096" w:rsidP="00330C4C">
      <w:pPr>
        <w:pStyle w:val="NoSpacing"/>
        <w:rPr>
          <w:rFonts w:asciiTheme="minorHAnsi" w:hAnsiTheme="minorHAnsi" w:cstheme="minorHAnsi"/>
          <w:b/>
          <w:bCs/>
        </w:rPr>
      </w:pPr>
    </w:p>
    <w:p w14:paraId="5D2B6DB9" w14:textId="40A7D97B" w:rsidR="00330C4C" w:rsidRPr="00E44B21" w:rsidRDefault="00330C4C" w:rsidP="00330C4C">
      <w:pPr>
        <w:pStyle w:val="NoSpacing"/>
        <w:rPr>
          <w:rFonts w:asciiTheme="minorHAnsi" w:hAnsiTheme="minorHAnsi" w:cstheme="minorHAnsi"/>
          <w:b/>
          <w:bCs/>
        </w:rPr>
      </w:pPr>
      <w:r w:rsidRPr="00E44B21">
        <w:rPr>
          <w:rFonts w:asciiTheme="minorHAnsi" w:hAnsiTheme="minorHAnsi" w:cstheme="minorHAnsi"/>
          <w:b/>
          <w:bCs/>
        </w:rPr>
        <w:t>Could you be one of the Charity Tax Group’s next Board Members?</w:t>
      </w:r>
    </w:p>
    <w:p w14:paraId="661D2A05" w14:textId="77777777" w:rsidR="00330C4C" w:rsidRPr="00E44B21" w:rsidRDefault="00330C4C" w:rsidP="00330C4C">
      <w:pPr>
        <w:pStyle w:val="NoSpacing"/>
        <w:rPr>
          <w:rFonts w:asciiTheme="minorHAnsi" w:hAnsiTheme="minorHAnsi" w:cstheme="minorHAnsi"/>
          <w:b/>
          <w:bCs/>
        </w:rPr>
      </w:pPr>
    </w:p>
    <w:p w14:paraId="07E1FD87" w14:textId="2844F04D" w:rsidR="00330C4C" w:rsidRPr="00E44B21" w:rsidRDefault="00330C4C" w:rsidP="00330C4C">
      <w:pPr>
        <w:pStyle w:val="NoSpacing"/>
        <w:rPr>
          <w:rFonts w:asciiTheme="minorHAnsi" w:hAnsiTheme="minorHAnsi" w:cstheme="minorHAnsi"/>
        </w:rPr>
      </w:pPr>
      <w:r w:rsidRPr="00E44B21">
        <w:rPr>
          <w:rFonts w:asciiTheme="minorHAnsi" w:hAnsiTheme="minorHAnsi" w:cstheme="minorHAnsi"/>
        </w:rPr>
        <w:t>The Charity Tax Group (CTG) is looking to appoint new Board Members</w:t>
      </w:r>
      <w:r w:rsidR="00102C0C">
        <w:rPr>
          <w:rFonts w:asciiTheme="minorHAnsi" w:hAnsiTheme="minorHAnsi" w:cstheme="minorHAnsi"/>
        </w:rPr>
        <w:t xml:space="preserve"> to </w:t>
      </w:r>
      <w:r w:rsidR="00D17894">
        <w:rPr>
          <w:rFonts w:asciiTheme="minorHAnsi" w:hAnsiTheme="minorHAnsi" w:cstheme="minorHAnsi"/>
        </w:rPr>
        <w:t>its proactive, forward thinking, ambitious board</w:t>
      </w:r>
      <w:r w:rsidRPr="00E44B21">
        <w:rPr>
          <w:rFonts w:asciiTheme="minorHAnsi" w:hAnsiTheme="minorHAnsi" w:cstheme="minorHAnsi"/>
        </w:rPr>
        <w:t>.</w:t>
      </w:r>
    </w:p>
    <w:p w14:paraId="03C7D340" w14:textId="77777777" w:rsidR="00330C4C" w:rsidRPr="00E44B21" w:rsidRDefault="00330C4C" w:rsidP="00330C4C">
      <w:pPr>
        <w:pStyle w:val="NoSpacing"/>
        <w:rPr>
          <w:rStyle w:val="Emphasis"/>
          <w:rFonts w:asciiTheme="minorHAnsi" w:hAnsiTheme="minorHAnsi" w:cstheme="minorHAnsi"/>
          <w:color w:val="323737"/>
          <w:bdr w:val="none" w:sz="0" w:space="0" w:color="auto" w:frame="1"/>
        </w:rPr>
      </w:pPr>
    </w:p>
    <w:p w14:paraId="2400025D" w14:textId="77777777" w:rsidR="00330C4C" w:rsidRPr="00E44B21" w:rsidRDefault="00330C4C" w:rsidP="00330C4C">
      <w:pPr>
        <w:pStyle w:val="NoSpacing"/>
        <w:rPr>
          <w:rFonts w:asciiTheme="minorHAnsi" w:hAnsiTheme="minorHAnsi" w:cstheme="minorHAnsi"/>
          <w:b/>
          <w:bCs/>
        </w:rPr>
      </w:pPr>
      <w:r w:rsidRPr="00E44B21">
        <w:rPr>
          <w:rStyle w:val="Emphasis"/>
          <w:rFonts w:asciiTheme="minorHAnsi" w:hAnsiTheme="minorHAnsi" w:cstheme="minorHAnsi"/>
          <w:b/>
          <w:bCs/>
          <w:color w:val="323737"/>
          <w:bdr w:val="none" w:sz="0" w:space="0" w:color="auto" w:frame="1"/>
        </w:rPr>
        <w:t>Who are we?</w:t>
      </w:r>
    </w:p>
    <w:p w14:paraId="2F676188" w14:textId="77777777" w:rsidR="00330C4C" w:rsidRPr="00E44B21" w:rsidRDefault="00330C4C" w:rsidP="00330C4C">
      <w:pPr>
        <w:pStyle w:val="NoSpacing"/>
        <w:rPr>
          <w:rFonts w:asciiTheme="minorHAnsi" w:hAnsiTheme="minorHAnsi" w:cstheme="minorHAnsi"/>
        </w:rPr>
      </w:pPr>
    </w:p>
    <w:p w14:paraId="2C157DA4" w14:textId="174D6606" w:rsidR="00330C4C" w:rsidRPr="00E44B21" w:rsidRDefault="00330C4C" w:rsidP="5F417DCF">
      <w:pPr>
        <w:pStyle w:val="NoSpacing"/>
        <w:jc w:val="both"/>
        <w:rPr>
          <w:rFonts w:asciiTheme="minorHAnsi" w:hAnsiTheme="minorHAnsi" w:cstheme="minorBidi"/>
        </w:rPr>
      </w:pPr>
      <w:r w:rsidRPr="5F417DCF">
        <w:rPr>
          <w:rFonts w:asciiTheme="minorHAnsi" w:hAnsiTheme="minorHAnsi" w:cstheme="minorBidi"/>
        </w:rPr>
        <w:t xml:space="preserve">CTG is the authoritative voice of charities on tax. Over the past 40 years CTG has saved the sector </w:t>
      </w:r>
      <w:r w:rsidR="00667924" w:rsidRPr="5F417DCF">
        <w:rPr>
          <w:rFonts w:asciiTheme="minorHAnsi" w:hAnsiTheme="minorHAnsi" w:cstheme="minorBidi"/>
        </w:rPr>
        <w:t>over £8</w:t>
      </w:r>
      <w:r w:rsidR="00CA45CC">
        <w:rPr>
          <w:rFonts w:asciiTheme="minorHAnsi" w:hAnsiTheme="minorHAnsi" w:cstheme="minorBidi"/>
        </w:rPr>
        <w:t>.3</w:t>
      </w:r>
      <w:r w:rsidR="00667924" w:rsidRPr="5F417DCF">
        <w:rPr>
          <w:rFonts w:asciiTheme="minorHAnsi" w:hAnsiTheme="minorHAnsi" w:cstheme="minorBidi"/>
        </w:rPr>
        <w:t xml:space="preserve"> billion</w:t>
      </w:r>
      <w:r w:rsidRPr="5F417DCF">
        <w:rPr>
          <w:rFonts w:asciiTheme="minorHAnsi" w:hAnsiTheme="minorHAnsi" w:cstheme="minorBidi"/>
        </w:rPr>
        <w:t xml:space="preserve"> in tax. We work together </w:t>
      </w:r>
      <w:r w:rsidR="00D17894" w:rsidRPr="5F417DCF">
        <w:rPr>
          <w:rFonts w:asciiTheme="minorHAnsi" w:hAnsiTheme="minorHAnsi" w:cstheme="minorBidi"/>
        </w:rPr>
        <w:t>with our members for</w:t>
      </w:r>
      <w:r w:rsidRPr="5F417DCF">
        <w:rPr>
          <w:rFonts w:asciiTheme="minorHAnsi" w:hAnsiTheme="minorHAnsi" w:cstheme="minorBidi"/>
        </w:rPr>
        <w:t xml:space="preserve"> a better fiscal environment for charities, provid</w:t>
      </w:r>
      <w:r w:rsidR="006D0993" w:rsidRPr="5F417DCF">
        <w:rPr>
          <w:rFonts w:asciiTheme="minorHAnsi" w:hAnsiTheme="minorHAnsi" w:cstheme="minorBidi"/>
        </w:rPr>
        <w:t xml:space="preserve">ing </w:t>
      </w:r>
      <w:r w:rsidRPr="5F417DCF">
        <w:rPr>
          <w:rFonts w:asciiTheme="minorHAnsi" w:hAnsiTheme="minorHAnsi" w:cstheme="minorBidi"/>
        </w:rPr>
        <w:t>authoritative information, improv</w:t>
      </w:r>
      <w:r w:rsidR="006D0993" w:rsidRPr="5F417DCF">
        <w:rPr>
          <w:rFonts w:asciiTheme="minorHAnsi" w:hAnsiTheme="minorHAnsi" w:cstheme="minorBidi"/>
        </w:rPr>
        <w:t>ing</w:t>
      </w:r>
      <w:r w:rsidRPr="5F417DCF">
        <w:rPr>
          <w:rFonts w:asciiTheme="minorHAnsi" w:hAnsiTheme="minorHAnsi" w:cstheme="minorBidi"/>
        </w:rPr>
        <w:t xml:space="preserve"> understanding and secur</w:t>
      </w:r>
      <w:r w:rsidR="006D0993" w:rsidRPr="5F417DCF">
        <w:rPr>
          <w:rFonts w:asciiTheme="minorHAnsi" w:hAnsiTheme="minorHAnsi" w:cstheme="minorBidi"/>
        </w:rPr>
        <w:t>ing</w:t>
      </w:r>
      <w:r w:rsidRPr="5F417DCF">
        <w:rPr>
          <w:rFonts w:asciiTheme="minorHAnsi" w:hAnsiTheme="minorHAnsi" w:cstheme="minorBidi"/>
        </w:rPr>
        <w:t xml:space="preserve"> a fair deal for charities on tax. Our networks include senior figures in HMRC, HMT and major charities.</w:t>
      </w:r>
      <w:r w:rsidR="00D573BF" w:rsidRPr="5F417DCF">
        <w:rPr>
          <w:rFonts w:asciiTheme="minorHAnsi" w:hAnsiTheme="minorHAnsi" w:cstheme="minorBidi"/>
        </w:rPr>
        <w:t xml:space="preserve"> </w:t>
      </w:r>
    </w:p>
    <w:p w14:paraId="1EDD2ABE" w14:textId="733F4C37" w:rsidR="00D573BF" w:rsidRPr="00E44B21" w:rsidRDefault="00D573BF" w:rsidP="009D6CD0">
      <w:pPr>
        <w:pStyle w:val="NoSpacing"/>
        <w:jc w:val="both"/>
        <w:rPr>
          <w:rFonts w:asciiTheme="minorHAnsi" w:hAnsiTheme="minorHAnsi" w:cstheme="minorHAnsi"/>
        </w:rPr>
      </w:pPr>
    </w:p>
    <w:p w14:paraId="5E5BC128" w14:textId="6E619123" w:rsidR="00D573BF" w:rsidRPr="00E44B21" w:rsidRDefault="00D573BF" w:rsidP="009D6CD0">
      <w:pPr>
        <w:pStyle w:val="NoSpacing"/>
        <w:jc w:val="both"/>
        <w:rPr>
          <w:rFonts w:asciiTheme="minorHAnsi" w:hAnsiTheme="minorHAnsi" w:cstheme="minorHAnsi"/>
        </w:rPr>
      </w:pPr>
      <w:r w:rsidRPr="00E44B21">
        <w:rPr>
          <w:rFonts w:asciiTheme="minorHAnsi" w:hAnsiTheme="minorHAnsi" w:cstheme="minorHAnsi"/>
        </w:rPr>
        <w:t>CTG’s core principles are to:</w:t>
      </w:r>
    </w:p>
    <w:p w14:paraId="359D3CFA" w14:textId="14B5990A" w:rsidR="00D573BF" w:rsidRPr="00E44B21" w:rsidRDefault="00D573BF" w:rsidP="009D6CD0">
      <w:pPr>
        <w:pStyle w:val="NoSpacing"/>
        <w:jc w:val="both"/>
        <w:rPr>
          <w:rFonts w:asciiTheme="minorHAnsi" w:hAnsiTheme="minorHAnsi" w:cstheme="minorHAnsi"/>
        </w:rPr>
      </w:pPr>
    </w:p>
    <w:p w14:paraId="65874335" w14:textId="455F4D48" w:rsidR="00D573BF" w:rsidRPr="00E44B21" w:rsidRDefault="00D573BF" w:rsidP="009D6CD0">
      <w:pPr>
        <w:pStyle w:val="NoSpacing"/>
        <w:numPr>
          <w:ilvl w:val="0"/>
          <w:numId w:val="3"/>
        </w:numPr>
        <w:jc w:val="both"/>
        <w:rPr>
          <w:rFonts w:asciiTheme="minorHAnsi" w:hAnsiTheme="minorHAnsi" w:cstheme="minorHAnsi"/>
        </w:rPr>
      </w:pPr>
      <w:r w:rsidRPr="00E44B21">
        <w:rPr>
          <w:rFonts w:asciiTheme="minorHAnsi" w:hAnsiTheme="minorHAnsi" w:cstheme="minorHAnsi"/>
        </w:rPr>
        <w:t>Strive for technical excellence in all aspects of tax that impacts on charities</w:t>
      </w:r>
    </w:p>
    <w:p w14:paraId="112A30C8" w14:textId="79782F0E" w:rsidR="00D573BF" w:rsidRPr="00E44B21" w:rsidRDefault="00D573BF" w:rsidP="009D6CD0">
      <w:pPr>
        <w:pStyle w:val="NoSpacing"/>
        <w:numPr>
          <w:ilvl w:val="0"/>
          <w:numId w:val="3"/>
        </w:numPr>
        <w:jc w:val="both"/>
        <w:rPr>
          <w:rFonts w:asciiTheme="minorHAnsi" w:hAnsiTheme="minorHAnsi" w:cstheme="minorHAnsi"/>
        </w:rPr>
      </w:pPr>
      <w:r w:rsidRPr="00E44B21">
        <w:rPr>
          <w:rFonts w:asciiTheme="minorHAnsi" w:hAnsiTheme="minorHAnsi" w:cstheme="minorHAnsi"/>
        </w:rPr>
        <w:t>Provide practical support to charities by mitigating their tax burden and providing informed and relevant guidance.</w:t>
      </w:r>
    </w:p>
    <w:p w14:paraId="1A9E2B0C" w14:textId="3B1278D9" w:rsidR="00D573BF" w:rsidRPr="00E44B21" w:rsidRDefault="00D573BF" w:rsidP="009D6CD0">
      <w:pPr>
        <w:pStyle w:val="NoSpacing"/>
        <w:numPr>
          <w:ilvl w:val="0"/>
          <w:numId w:val="3"/>
        </w:numPr>
        <w:jc w:val="both"/>
        <w:rPr>
          <w:rFonts w:asciiTheme="minorHAnsi" w:hAnsiTheme="minorHAnsi" w:cstheme="minorHAnsi"/>
        </w:rPr>
      </w:pPr>
      <w:r w:rsidRPr="00E44B21">
        <w:rPr>
          <w:rFonts w:asciiTheme="minorHAnsi" w:hAnsiTheme="minorHAnsi" w:cstheme="minorHAnsi"/>
        </w:rPr>
        <w:t>Work with others to maximise our impact.</w:t>
      </w:r>
    </w:p>
    <w:p w14:paraId="40E61C4A" w14:textId="1FF699E0" w:rsidR="00D573BF" w:rsidRPr="00E44B21" w:rsidRDefault="00D573BF" w:rsidP="009D6CD0">
      <w:pPr>
        <w:pStyle w:val="NoSpacing"/>
        <w:numPr>
          <w:ilvl w:val="0"/>
          <w:numId w:val="3"/>
        </w:numPr>
        <w:jc w:val="both"/>
        <w:rPr>
          <w:rFonts w:asciiTheme="minorHAnsi" w:hAnsiTheme="minorHAnsi" w:cstheme="minorHAnsi"/>
        </w:rPr>
      </w:pPr>
      <w:r w:rsidRPr="00E44B21">
        <w:rPr>
          <w:rFonts w:asciiTheme="minorHAnsi" w:hAnsiTheme="minorHAnsi" w:cstheme="minorHAnsi"/>
        </w:rPr>
        <w:t>Develop a sustainable funding structure that matches our ambition</w:t>
      </w:r>
    </w:p>
    <w:p w14:paraId="56D80DCF" w14:textId="08AC5EA6" w:rsidR="00D573BF" w:rsidRPr="00E44B21" w:rsidRDefault="00D573BF" w:rsidP="009D6CD0">
      <w:pPr>
        <w:pStyle w:val="NoSpacing"/>
        <w:numPr>
          <w:ilvl w:val="0"/>
          <w:numId w:val="3"/>
        </w:numPr>
        <w:jc w:val="both"/>
        <w:rPr>
          <w:rFonts w:asciiTheme="minorHAnsi" w:hAnsiTheme="minorHAnsi" w:cstheme="minorHAnsi"/>
        </w:rPr>
      </w:pPr>
      <w:r w:rsidRPr="00E44B21">
        <w:rPr>
          <w:rFonts w:asciiTheme="minorHAnsi" w:hAnsiTheme="minorHAnsi" w:cstheme="minorHAnsi"/>
        </w:rPr>
        <w:t>Be brave and innovative</w:t>
      </w:r>
    </w:p>
    <w:p w14:paraId="4F81D13F" w14:textId="77777777" w:rsidR="00330C4C" w:rsidRPr="00E44B21" w:rsidRDefault="00330C4C" w:rsidP="009D6CD0">
      <w:pPr>
        <w:pStyle w:val="NoSpacing"/>
        <w:jc w:val="both"/>
        <w:rPr>
          <w:rStyle w:val="Emphasis"/>
          <w:rFonts w:asciiTheme="minorHAnsi" w:hAnsiTheme="minorHAnsi" w:cstheme="minorHAnsi"/>
          <w:color w:val="323737"/>
          <w:bdr w:val="none" w:sz="0" w:space="0" w:color="auto" w:frame="1"/>
        </w:rPr>
      </w:pPr>
    </w:p>
    <w:p w14:paraId="42454177" w14:textId="77777777" w:rsidR="00330C4C" w:rsidRPr="00E44B21" w:rsidRDefault="00330C4C" w:rsidP="009D6CD0">
      <w:pPr>
        <w:pStyle w:val="NoSpacing"/>
        <w:jc w:val="both"/>
        <w:rPr>
          <w:rStyle w:val="Emphasis"/>
          <w:rFonts w:asciiTheme="minorHAnsi" w:hAnsiTheme="minorHAnsi" w:cstheme="minorHAnsi"/>
          <w:b/>
          <w:bCs/>
          <w:color w:val="323737"/>
          <w:bdr w:val="none" w:sz="0" w:space="0" w:color="auto" w:frame="1"/>
        </w:rPr>
      </w:pPr>
      <w:r w:rsidRPr="00E44B21">
        <w:rPr>
          <w:rStyle w:val="Emphasis"/>
          <w:rFonts w:asciiTheme="minorHAnsi" w:hAnsiTheme="minorHAnsi" w:cstheme="minorHAnsi"/>
          <w:b/>
          <w:bCs/>
          <w:color w:val="323737"/>
          <w:bdr w:val="none" w:sz="0" w:space="0" w:color="auto" w:frame="1"/>
        </w:rPr>
        <w:t>Why should you get involved?</w:t>
      </w:r>
    </w:p>
    <w:p w14:paraId="75ED5B6D" w14:textId="77777777" w:rsidR="00330C4C" w:rsidRPr="00E44B21" w:rsidRDefault="00330C4C" w:rsidP="009D6CD0">
      <w:pPr>
        <w:pStyle w:val="NoSpacing"/>
        <w:jc w:val="both"/>
        <w:rPr>
          <w:rFonts w:asciiTheme="minorHAnsi" w:hAnsiTheme="minorHAnsi" w:cstheme="minorHAnsi"/>
        </w:rPr>
      </w:pPr>
    </w:p>
    <w:p w14:paraId="2DD965B3" w14:textId="77777777" w:rsidR="00330C4C" w:rsidRPr="00E44B21" w:rsidRDefault="00330C4C" w:rsidP="009D6CD0">
      <w:pPr>
        <w:pStyle w:val="NoSpacing"/>
        <w:jc w:val="both"/>
        <w:rPr>
          <w:rFonts w:asciiTheme="minorHAnsi" w:hAnsiTheme="minorHAnsi" w:cstheme="minorHAnsi"/>
        </w:rPr>
      </w:pPr>
      <w:r w:rsidRPr="00E44B21">
        <w:rPr>
          <w:rFonts w:asciiTheme="minorHAnsi" w:hAnsiTheme="minorHAnsi" w:cstheme="minorHAnsi"/>
        </w:rPr>
        <w:t>CTG gets things done. Our focus is on action and delivering results. We have a strong track record of policy success. This is only possible because of the commitment of our volunteer board members.</w:t>
      </w:r>
    </w:p>
    <w:p w14:paraId="081F5CAC" w14:textId="7DE8502C" w:rsidR="00330C4C" w:rsidRPr="00E44B21" w:rsidRDefault="00330C4C" w:rsidP="062A05BB">
      <w:pPr>
        <w:pStyle w:val="NoSpacing"/>
        <w:jc w:val="both"/>
        <w:rPr>
          <w:rFonts w:asciiTheme="minorHAnsi" w:hAnsiTheme="minorHAnsi" w:cstheme="minorBidi"/>
        </w:rPr>
      </w:pPr>
      <w:r w:rsidRPr="062A05BB">
        <w:rPr>
          <w:rFonts w:asciiTheme="minorHAnsi" w:hAnsiTheme="minorHAnsi" w:cstheme="minorBidi"/>
        </w:rPr>
        <w:t xml:space="preserve">In a rapidly changing world CTG needs to change to equip itself for continued success in the future.  </w:t>
      </w:r>
      <w:r w:rsidR="00D75802" w:rsidRPr="062A05BB">
        <w:rPr>
          <w:rFonts w:asciiTheme="minorHAnsi" w:hAnsiTheme="minorHAnsi" w:cstheme="minorBidi"/>
        </w:rPr>
        <w:t>2024 is a significant year for CTG</w:t>
      </w:r>
      <w:r w:rsidR="00941AAB" w:rsidRPr="062A05BB">
        <w:rPr>
          <w:rFonts w:asciiTheme="minorHAnsi" w:hAnsiTheme="minorHAnsi" w:cstheme="minorBidi"/>
        </w:rPr>
        <w:t xml:space="preserve">, we have developed a different operating model, are looking to </w:t>
      </w:r>
      <w:r w:rsidR="00F137BA" w:rsidRPr="062A05BB">
        <w:rPr>
          <w:rFonts w:asciiTheme="minorHAnsi" w:hAnsiTheme="minorHAnsi" w:cstheme="minorBidi"/>
        </w:rPr>
        <w:t xml:space="preserve">register as a charity, are updating our website and are holding our first in person annual conference since before the pandemic. </w:t>
      </w:r>
      <w:r w:rsidR="00246607" w:rsidRPr="062A05BB">
        <w:rPr>
          <w:rFonts w:asciiTheme="minorHAnsi" w:hAnsiTheme="minorHAnsi" w:cstheme="minorBidi"/>
        </w:rPr>
        <w:t>So,</w:t>
      </w:r>
      <w:r w:rsidR="00F137BA" w:rsidRPr="062A05BB">
        <w:rPr>
          <w:rFonts w:asciiTheme="minorHAnsi" w:hAnsiTheme="minorHAnsi" w:cstheme="minorBidi"/>
        </w:rPr>
        <w:t xml:space="preserve"> it’s an exciting time to join us! </w:t>
      </w:r>
      <w:r w:rsidRPr="062A05BB">
        <w:rPr>
          <w:rFonts w:asciiTheme="minorHAnsi" w:hAnsiTheme="minorHAnsi" w:cstheme="minorBidi"/>
        </w:rPr>
        <w:t xml:space="preserve"> </w:t>
      </w:r>
      <w:r w:rsidR="00F137BA" w:rsidRPr="062A05BB">
        <w:rPr>
          <w:rFonts w:asciiTheme="minorHAnsi" w:hAnsiTheme="minorHAnsi" w:cstheme="minorBidi"/>
        </w:rPr>
        <w:t>We’re looking for new directors</w:t>
      </w:r>
      <w:r w:rsidRPr="062A05BB">
        <w:rPr>
          <w:rFonts w:asciiTheme="minorHAnsi" w:hAnsiTheme="minorHAnsi" w:cstheme="minorBidi"/>
        </w:rPr>
        <w:t xml:space="preserve"> who share </w:t>
      </w:r>
      <w:r w:rsidR="00E9437A" w:rsidRPr="062A05BB">
        <w:rPr>
          <w:rFonts w:asciiTheme="minorHAnsi" w:hAnsiTheme="minorHAnsi" w:cstheme="minorBidi"/>
        </w:rPr>
        <w:t xml:space="preserve">our </w:t>
      </w:r>
      <w:r w:rsidRPr="062A05BB">
        <w:rPr>
          <w:rFonts w:asciiTheme="minorHAnsi" w:hAnsiTheme="minorHAnsi" w:cstheme="minorBidi"/>
        </w:rPr>
        <w:t xml:space="preserve">vision and </w:t>
      </w:r>
      <w:r w:rsidR="001672D2" w:rsidRPr="062A05BB">
        <w:rPr>
          <w:rFonts w:asciiTheme="minorHAnsi" w:hAnsiTheme="minorHAnsi" w:cstheme="minorBidi"/>
        </w:rPr>
        <w:t>will rise</w:t>
      </w:r>
      <w:r w:rsidRPr="062A05BB">
        <w:rPr>
          <w:rFonts w:asciiTheme="minorHAnsi" w:hAnsiTheme="minorHAnsi" w:cstheme="minorBidi"/>
        </w:rPr>
        <w:t xml:space="preserve"> to </w:t>
      </w:r>
      <w:r w:rsidR="00E9437A" w:rsidRPr="062A05BB">
        <w:rPr>
          <w:rFonts w:asciiTheme="minorHAnsi" w:hAnsiTheme="minorHAnsi" w:cstheme="minorBidi"/>
        </w:rPr>
        <w:t xml:space="preserve">our </w:t>
      </w:r>
      <w:r w:rsidRPr="062A05BB">
        <w:rPr>
          <w:rFonts w:asciiTheme="minorHAnsi" w:hAnsiTheme="minorHAnsi" w:cstheme="minorBidi"/>
        </w:rPr>
        <w:t>challenge</w:t>
      </w:r>
      <w:r w:rsidR="00E9437A" w:rsidRPr="062A05BB">
        <w:rPr>
          <w:rFonts w:asciiTheme="minorHAnsi" w:hAnsiTheme="minorHAnsi" w:cstheme="minorBidi"/>
        </w:rPr>
        <w:t>s</w:t>
      </w:r>
      <w:r w:rsidR="00246607">
        <w:rPr>
          <w:rFonts w:asciiTheme="minorHAnsi" w:hAnsiTheme="minorHAnsi" w:cstheme="minorBidi"/>
        </w:rPr>
        <w:t xml:space="preserve"> with us</w:t>
      </w:r>
      <w:r w:rsidRPr="062A05BB">
        <w:rPr>
          <w:rFonts w:asciiTheme="minorHAnsi" w:hAnsiTheme="minorHAnsi" w:cstheme="minorBidi"/>
        </w:rPr>
        <w:t>.</w:t>
      </w:r>
    </w:p>
    <w:p w14:paraId="3632E164" w14:textId="77777777" w:rsidR="00330C4C" w:rsidRPr="00E44B21" w:rsidRDefault="00330C4C" w:rsidP="009D6CD0">
      <w:pPr>
        <w:pStyle w:val="NoSpacing"/>
        <w:jc w:val="both"/>
        <w:rPr>
          <w:rStyle w:val="Emphasis"/>
          <w:rFonts w:asciiTheme="minorHAnsi" w:hAnsiTheme="minorHAnsi" w:cstheme="minorHAnsi"/>
          <w:color w:val="323737"/>
          <w:bdr w:val="none" w:sz="0" w:space="0" w:color="auto" w:frame="1"/>
        </w:rPr>
      </w:pPr>
    </w:p>
    <w:p w14:paraId="58FD87ED" w14:textId="77777777" w:rsidR="00330C4C" w:rsidRPr="00E44B21" w:rsidRDefault="00330C4C" w:rsidP="009D6CD0">
      <w:pPr>
        <w:pStyle w:val="NoSpacing"/>
        <w:jc w:val="both"/>
        <w:rPr>
          <w:rFonts w:asciiTheme="minorHAnsi" w:hAnsiTheme="minorHAnsi" w:cstheme="minorHAnsi"/>
          <w:b/>
          <w:bCs/>
        </w:rPr>
      </w:pPr>
      <w:r w:rsidRPr="00E44B21">
        <w:rPr>
          <w:rStyle w:val="Emphasis"/>
          <w:rFonts w:asciiTheme="minorHAnsi" w:hAnsiTheme="minorHAnsi" w:cstheme="minorHAnsi"/>
          <w:b/>
          <w:bCs/>
          <w:color w:val="323737"/>
          <w:bdr w:val="none" w:sz="0" w:space="0" w:color="auto" w:frame="1"/>
        </w:rPr>
        <w:t>Who are we looking for?</w:t>
      </w:r>
    </w:p>
    <w:p w14:paraId="11547DB2" w14:textId="77777777" w:rsidR="00330C4C" w:rsidRPr="00E44B21" w:rsidRDefault="00330C4C" w:rsidP="009D6CD0">
      <w:pPr>
        <w:pStyle w:val="NoSpacing"/>
        <w:jc w:val="both"/>
        <w:rPr>
          <w:rFonts w:asciiTheme="minorHAnsi" w:hAnsiTheme="minorHAnsi" w:cstheme="minorHAnsi"/>
        </w:rPr>
      </w:pPr>
    </w:p>
    <w:p w14:paraId="6224920F" w14:textId="77777777" w:rsidR="0025564B" w:rsidRDefault="00943812" w:rsidP="062A05BB">
      <w:pPr>
        <w:pStyle w:val="NoSpacing"/>
        <w:jc w:val="both"/>
        <w:rPr>
          <w:rFonts w:asciiTheme="minorHAnsi" w:hAnsiTheme="minorHAnsi" w:cstheme="minorBidi"/>
        </w:rPr>
      </w:pPr>
      <w:r w:rsidRPr="062A05BB">
        <w:rPr>
          <w:rFonts w:asciiTheme="minorHAnsi" w:hAnsiTheme="minorHAnsi" w:cstheme="minorBidi"/>
        </w:rPr>
        <w:t>We are looking to diversify our board in terms of the background and skills of directors as well as th</w:t>
      </w:r>
      <w:r w:rsidR="00FC4BFE" w:rsidRPr="062A05BB">
        <w:rPr>
          <w:rFonts w:asciiTheme="minorHAnsi" w:hAnsiTheme="minorHAnsi" w:cstheme="minorBidi"/>
        </w:rPr>
        <w:t xml:space="preserve">eir life experience and personal attributes. </w:t>
      </w:r>
      <w:r w:rsidR="00330C4C" w:rsidRPr="062A05BB">
        <w:rPr>
          <w:rFonts w:asciiTheme="minorHAnsi" w:hAnsiTheme="minorHAnsi" w:cstheme="minorBidi"/>
        </w:rPr>
        <w:t>Previous board experience is not essential.</w:t>
      </w:r>
    </w:p>
    <w:p w14:paraId="2C15052C" w14:textId="77777777" w:rsidR="0025564B" w:rsidRDefault="0025564B" w:rsidP="062A05BB">
      <w:pPr>
        <w:pStyle w:val="NoSpacing"/>
        <w:jc w:val="both"/>
        <w:rPr>
          <w:rFonts w:asciiTheme="minorHAnsi" w:hAnsiTheme="minorHAnsi" w:cstheme="minorBidi"/>
        </w:rPr>
      </w:pPr>
    </w:p>
    <w:p w14:paraId="7166CD09" w14:textId="516729F8" w:rsidR="00330C4C" w:rsidRDefault="00330C4C" w:rsidP="5F417DCF">
      <w:pPr>
        <w:pStyle w:val="NoSpacing"/>
        <w:jc w:val="both"/>
        <w:rPr>
          <w:rFonts w:asciiTheme="minorHAnsi" w:hAnsiTheme="minorHAnsi" w:cstheme="minorBidi"/>
        </w:rPr>
      </w:pPr>
      <w:r w:rsidRPr="5F417DCF">
        <w:rPr>
          <w:rFonts w:asciiTheme="minorHAnsi" w:hAnsiTheme="minorHAnsi" w:cstheme="minorBidi"/>
        </w:rPr>
        <w:t xml:space="preserve">We are </w:t>
      </w:r>
      <w:r w:rsidR="00FA1742">
        <w:rPr>
          <w:rFonts w:asciiTheme="minorHAnsi" w:hAnsiTheme="minorHAnsi" w:cstheme="minorBidi"/>
        </w:rPr>
        <w:t xml:space="preserve">looking for </w:t>
      </w:r>
      <w:r w:rsidR="006B23D0">
        <w:rPr>
          <w:rFonts w:asciiTheme="minorHAnsi" w:hAnsiTheme="minorHAnsi" w:cstheme="minorBidi"/>
        </w:rPr>
        <w:t xml:space="preserve">up to three new board members to join us and are particularly interested to hear from applicants who have </w:t>
      </w:r>
      <w:r w:rsidR="00481D46">
        <w:rPr>
          <w:rFonts w:asciiTheme="minorHAnsi" w:hAnsiTheme="minorHAnsi" w:cstheme="minorBidi"/>
        </w:rPr>
        <w:t>any</w:t>
      </w:r>
      <w:r w:rsidR="006B23D0">
        <w:rPr>
          <w:rFonts w:asciiTheme="minorHAnsi" w:hAnsiTheme="minorHAnsi" w:cstheme="minorBidi"/>
        </w:rPr>
        <w:t xml:space="preserve"> of the following:</w:t>
      </w:r>
    </w:p>
    <w:p w14:paraId="430D4F09" w14:textId="77777777" w:rsidR="006B23D0" w:rsidRDefault="006B23D0" w:rsidP="5F417DCF">
      <w:pPr>
        <w:pStyle w:val="NoSpacing"/>
        <w:jc w:val="both"/>
        <w:rPr>
          <w:rFonts w:asciiTheme="minorHAnsi" w:hAnsiTheme="minorHAnsi" w:cstheme="minorBidi"/>
        </w:rPr>
      </w:pPr>
    </w:p>
    <w:p w14:paraId="76201F2C" w14:textId="54D81D24" w:rsidR="006B23D0" w:rsidRDefault="008D502C" w:rsidP="006B23D0">
      <w:pPr>
        <w:pStyle w:val="NoSpacing"/>
        <w:numPr>
          <w:ilvl w:val="0"/>
          <w:numId w:val="4"/>
        </w:numPr>
        <w:jc w:val="both"/>
        <w:rPr>
          <w:rFonts w:asciiTheme="minorHAnsi" w:hAnsiTheme="minorHAnsi" w:cstheme="minorBidi"/>
        </w:rPr>
      </w:pPr>
      <w:r>
        <w:rPr>
          <w:rFonts w:asciiTheme="minorHAnsi" w:hAnsiTheme="minorHAnsi" w:cstheme="minorBidi"/>
        </w:rPr>
        <w:t>Technical e</w:t>
      </w:r>
      <w:r w:rsidR="006B23D0">
        <w:rPr>
          <w:rFonts w:asciiTheme="minorHAnsi" w:hAnsiTheme="minorHAnsi" w:cstheme="minorBidi"/>
        </w:rPr>
        <w:t>xperience</w:t>
      </w:r>
      <w:r w:rsidR="00237FBF">
        <w:rPr>
          <w:rFonts w:asciiTheme="minorHAnsi" w:hAnsiTheme="minorHAnsi" w:cstheme="minorBidi"/>
        </w:rPr>
        <w:t xml:space="preserve">, </w:t>
      </w:r>
      <w:r w:rsidR="006B23D0">
        <w:rPr>
          <w:rFonts w:asciiTheme="minorHAnsi" w:hAnsiTheme="minorHAnsi" w:cstheme="minorBidi"/>
        </w:rPr>
        <w:t xml:space="preserve">skills and knowledge </w:t>
      </w:r>
      <w:r>
        <w:rPr>
          <w:rFonts w:asciiTheme="minorHAnsi" w:hAnsiTheme="minorHAnsi" w:cstheme="minorBidi"/>
        </w:rPr>
        <w:t>in</w:t>
      </w:r>
      <w:r w:rsidR="006B23D0">
        <w:rPr>
          <w:rFonts w:asciiTheme="minorHAnsi" w:hAnsiTheme="minorHAnsi" w:cstheme="minorBidi"/>
        </w:rPr>
        <w:t xml:space="preserve"> t</w:t>
      </w:r>
      <w:r w:rsidR="007956F0">
        <w:rPr>
          <w:rFonts w:asciiTheme="minorHAnsi" w:hAnsiTheme="minorHAnsi" w:cstheme="minorBidi"/>
        </w:rPr>
        <w:t xml:space="preserve">he </w:t>
      </w:r>
      <w:r w:rsidR="00903E6D">
        <w:rPr>
          <w:rFonts w:asciiTheme="minorHAnsi" w:hAnsiTheme="minorHAnsi" w:cstheme="minorBidi"/>
        </w:rPr>
        <w:t>charity tax arena</w:t>
      </w:r>
    </w:p>
    <w:p w14:paraId="1B45E7F7" w14:textId="718119C3" w:rsidR="007956F0" w:rsidRDefault="00583CFE" w:rsidP="006B23D0">
      <w:pPr>
        <w:pStyle w:val="NoSpacing"/>
        <w:numPr>
          <w:ilvl w:val="0"/>
          <w:numId w:val="4"/>
        </w:numPr>
        <w:jc w:val="both"/>
        <w:rPr>
          <w:rFonts w:asciiTheme="minorHAnsi" w:hAnsiTheme="minorHAnsi" w:cstheme="minorBidi"/>
        </w:rPr>
      </w:pPr>
      <w:r>
        <w:rPr>
          <w:rFonts w:asciiTheme="minorHAnsi" w:hAnsiTheme="minorHAnsi" w:cstheme="minorBidi"/>
        </w:rPr>
        <w:t>Experience</w:t>
      </w:r>
      <w:r w:rsidR="00237FBF">
        <w:rPr>
          <w:rFonts w:asciiTheme="minorHAnsi" w:hAnsiTheme="minorHAnsi" w:cstheme="minorBidi"/>
        </w:rPr>
        <w:t xml:space="preserve">, </w:t>
      </w:r>
      <w:r w:rsidR="005F2B0F">
        <w:rPr>
          <w:rFonts w:asciiTheme="minorHAnsi" w:hAnsiTheme="minorHAnsi" w:cstheme="minorBidi"/>
        </w:rPr>
        <w:t xml:space="preserve">skills and knowledge in </w:t>
      </w:r>
      <w:r w:rsidR="00903E6D">
        <w:rPr>
          <w:rFonts w:asciiTheme="minorHAnsi" w:hAnsiTheme="minorHAnsi" w:cstheme="minorBidi"/>
        </w:rPr>
        <w:t>monitoring and evaluation of activities and projects – particularly in a not-for-profit arena</w:t>
      </w:r>
    </w:p>
    <w:p w14:paraId="3C67FA03" w14:textId="61CCED79" w:rsidR="00903E6D" w:rsidRDefault="00903E6D" w:rsidP="006B23D0">
      <w:pPr>
        <w:pStyle w:val="NoSpacing"/>
        <w:numPr>
          <w:ilvl w:val="0"/>
          <w:numId w:val="4"/>
        </w:numPr>
        <w:jc w:val="both"/>
        <w:rPr>
          <w:rFonts w:asciiTheme="minorHAnsi" w:hAnsiTheme="minorHAnsi" w:cstheme="minorBidi"/>
        </w:rPr>
      </w:pPr>
      <w:r>
        <w:rPr>
          <w:rFonts w:asciiTheme="minorHAnsi" w:hAnsiTheme="minorHAnsi" w:cstheme="minorBidi"/>
        </w:rPr>
        <w:t>Experienc</w:t>
      </w:r>
      <w:r w:rsidR="00237FBF">
        <w:rPr>
          <w:rFonts w:asciiTheme="minorHAnsi" w:hAnsiTheme="minorHAnsi" w:cstheme="minorBidi"/>
        </w:rPr>
        <w:t>e, skills</w:t>
      </w:r>
      <w:r w:rsidR="006832F7">
        <w:rPr>
          <w:rFonts w:asciiTheme="minorHAnsi" w:hAnsiTheme="minorHAnsi" w:cstheme="minorBidi"/>
        </w:rPr>
        <w:t xml:space="preserve"> and knowledge in </w:t>
      </w:r>
      <w:r w:rsidR="003757AE">
        <w:rPr>
          <w:rFonts w:asciiTheme="minorHAnsi" w:hAnsiTheme="minorHAnsi" w:cstheme="minorBidi"/>
        </w:rPr>
        <w:t>fundraising</w:t>
      </w:r>
    </w:p>
    <w:p w14:paraId="6E31909A" w14:textId="7FC9734C" w:rsidR="00330C4C" w:rsidRPr="00E44B21" w:rsidRDefault="00330C4C" w:rsidP="062A05BB">
      <w:pPr>
        <w:pStyle w:val="NoSpacing"/>
        <w:jc w:val="both"/>
        <w:rPr>
          <w:rFonts w:asciiTheme="minorHAnsi" w:hAnsiTheme="minorHAnsi" w:cstheme="minorBidi"/>
        </w:rPr>
      </w:pPr>
      <w:r w:rsidRPr="062A05BB">
        <w:rPr>
          <w:rFonts w:asciiTheme="minorHAnsi" w:hAnsiTheme="minorHAnsi" w:cstheme="minorBidi"/>
        </w:rPr>
        <w:lastRenderedPageBreak/>
        <w:t>Board members are required to represent a charity that makes a financial contribution towards CTG’s work.</w:t>
      </w:r>
    </w:p>
    <w:p w14:paraId="6E592890" w14:textId="49461C67" w:rsidR="00DB35A0" w:rsidRPr="00E44B21" w:rsidRDefault="00DB35A0" w:rsidP="00330C4C">
      <w:pPr>
        <w:pStyle w:val="NoSpacing"/>
        <w:rPr>
          <w:rFonts w:asciiTheme="minorHAnsi" w:hAnsiTheme="minorHAnsi" w:cstheme="minorHAnsi"/>
        </w:rPr>
      </w:pPr>
    </w:p>
    <w:p w14:paraId="21BC7735" w14:textId="3A0C86C0" w:rsidR="00DB35A0" w:rsidRPr="00E44B21" w:rsidRDefault="00DB35A0" w:rsidP="00330C4C">
      <w:pPr>
        <w:pStyle w:val="NoSpacing"/>
        <w:rPr>
          <w:rFonts w:asciiTheme="minorHAnsi" w:hAnsiTheme="minorHAnsi" w:cstheme="minorHAnsi"/>
          <w:b/>
          <w:bCs/>
          <w:i/>
          <w:iCs/>
        </w:rPr>
      </w:pPr>
      <w:r w:rsidRPr="00E44B21">
        <w:rPr>
          <w:rFonts w:asciiTheme="minorHAnsi" w:hAnsiTheme="minorHAnsi" w:cstheme="minorHAnsi"/>
          <w:b/>
          <w:bCs/>
          <w:i/>
          <w:iCs/>
        </w:rPr>
        <w:t xml:space="preserve">What </w:t>
      </w:r>
      <w:r w:rsidR="00DA4A9D" w:rsidRPr="00E44B21">
        <w:rPr>
          <w:rFonts w:asciiTheme="minorHAnsi" w:hAnsiTheme="minorHAnsi" w:cstheme="minorHAnsi"/>
          <w:b/>
          <w:bCs/>
          <w:i/>
          <w:iCs/>
        </w:rPr>
        <w:t xml:space="preserve">will </w:t>
      </w:r>
      <w:r w:rsidRPr="00E44B21">
        <w:rPr>
          <w:rFonts w:asciiTheme="minorHAnsi" w:hAnsiTheme="minorHAnsi" w:cstheme="minorHAnsi"/>
          <w:b/>
          <w:bCs/>
          <w:i/>
          <w:iCs/>
        </w:rPr>
        <w:t>you bring to the role</w:t>
      </w:r>
      <w:r w:rsidR="00DA4A9D" w:rsidRPr="00E44B21">
        <w:rPr>
          <w:rFonts w:asciiTheme="minorHAnsi" w:hAnsiTheme="minorHAnsi" w:cstheme="minorHAnsi"/>
          <w:b/>
          <w:bCs/>
          <w:i/>
          <w:iCs/>
        </w:rPr>
        <w:t>?</w:t>
      </w:r>
    </w:p>
    <w:p w14:paraId="3CB6E3FC" w14:textId="0B6BEFC7" w:rsidR="00DA4A9D" w:rsidRPr="00E44B21" w:rsidRDefault="00DA4A9D" w:rsidP="00330C4C">
      <w:pPr>
        <w:pStyle w:val="NoSpacing"/>
        <w:rPr>
          <w:rFonts w:asciiTheme="minorHAnsi" w:hAnsiTheme="minorHAnsi" w:cstheme="minorHAnsi"/>
        </w:rPr>
      </w:pPr>
    </w:p>
    <w:p w14:paraId="6CA8115A" w14:textId="5F4698D5" w:rsidR="001F3DD1" w:rsidRPr="00E44B21" w:rsidRDefault="001F3DD1" w:rsidP="009D6CD0">
      <w:pPr>
        <w:numPr>
          <w:ilvl w:val="0"/>
          <w:numId w:val="1"/>
        </w:numPr>
        <w:spacing w:line="280" w:lineRule="atLeast"/>
        <w:jc w:val="both"/>
        <w:rPr>
          <w:rFonts w:asciiTheme="minorHAnsi" w:hAnsiTheme="minorHAnsi" w:cstheme="minorHAnsi"/>
        </w:rPr>
      </w:pPr>
      <w:r w:rsidRPr="00E44B21">
        <w:rPr>
          <w:rFonts w:asciiTheme="minorHAnsi" w:hAnsiTheme="minorHAnsi" w:cstheme="minorHAnsi"/>
        </w:rPr>
        <w:t>A commitment to the organisation and an understanding of its mission</w:t>
      </w:r>
      <w:r w:rsidR="00F245F8" w:rsidRPr="00E44B21">
        <w:rPr>
          <w:rFonts w:asciiTheme="minorHAnsi" w:hAnsiTheme="minorHAnsi" w:cstheme="minorHAnsi"/>
        </w:rPr>
        <w:t xml:space="preserve"> and guiding principles</w:t>
      </w:r>
    </w:p>
    <w:p w14:paraId="06AEA362" w14:textId="1E52E455" w:rsidR="001F3DD1" w:rsidRPr="00E44B21" w:rsidRDefault="001F3DD1" w:rsidP="009D6CD0">
      <w:pPr>
        <w:numPr>
          <w:ilvl w:val="0"/>
          <w:numId w:val="1"/>
        </w:numPr>
        <w:spacing w:line="280" w:lineRule="atLeast"/>
        <w:jc w:val="both"/>
        <w:rPr>
          <w:rFonts w:asciiTheme="minorHAnsi" w:hAnsiTheme="minorHAnsi" w:cstheme="minorHAnsi"/>
        </w:rPr>
      </w:pPr>
      <w:r w:rsidRPr="00E44B21">
        <w:rPr>
          <w:rFonts w:asciiTheme="minorHAnsi" w:hAnsiTheme="minorHAnsi" w:cstheme="minorHAnsi"/>
        </w:rPr>
        <w:t xml:space="preserve">Ambition for </w:t>
      </w:r>
      <w:r w:rsidR="00416A6E" w:rsidRPr="00E44B21">
        <w:rPr>
          <w:rFonts w:asciiTheme="minorHAnsi" w:hAnsiTheme="minorHAnsi" w:cstheme="minorHAnsi"/>
        </w:rPr>
        <w:t>what the organisation</w:t>
      </w:r>
      <w:r w:rsidRPr="00E44B21">
        <w:rPr>
          <w:rFonts w:asciiTheme="minorHAnsi" w:hAnsiTheme="minorHAnsi" w:cstheme="minorHAnsi"/>
        </w:rPr>
        <w:t xml:space="preserve"> can achieve</w:t>
      </w:r>
    </w:p>
    <w:p w14:paraId="4F12C3F9" w14:textId="542ADEC9" w:rsidR="001F3DD1" w:rsidRPr="00E44B21" w:rsidRDefault="001F3DD1" w:rsidP="009D6CD0">
      <w:pPr>
        <w:numPr>
          <w:ilvl w:val="0"/>
          <w:numId w:val="1"/>
        </w:numPr>
        <w:spacing w:line="280" w:lineRule="atLeast"/>
        <w:jc w:val="both"/>
        <w:rPr>
          <w:rFonts w:asciiTheme="minorHAnsi" w:hAnsiTheme="minorHAnsi" w:cstheme="minorHAnsi"/>
        </w:rPr>
      </w:pPr>
      <w:r w:rsidRPr="00E44B21">
        <w:rPr>
          <w:rFonts w:asciiTheme="minorHAnsi" w:hAnsiTheme="minorHAnsi" w:cstheme="minorHAnsi"/>
        </w:rPr>
        <w:t>An ability to work as part of a team and actively contribute to</w:t>
      </w:r>
      <w:r w:rsidR="00416A6E" w:rsidRPr="00E44B21">
        <w:rPr>
          <w:rFonts w:asciiTheme="minorHAnsi" w:hAnsiTheme="minorHAnsi" w:cstheme="minorHAnsi"/>
        </w:rPr>
        <w:t xml:space="preserve"> CTG’s</w:t>
      </w:r>
      <w:r w:rsidRPr="00E44B21">
        <w:rPr>
          <w:rFonts w:asciiTheme="minorHAnsi" w:hAnsiTheme="minorHAnsi" w:cstheme="minorHAnsi"/>
        </w:rPr>
        <w:t xml:space="preserve"> work</w:t>
      </w:r>
      <w:r w:rsidR="00255410" w:rsidRPr="00E44B21">
        <w:rPr>
          <w:rFonts w:asciiTheme="minorHAnsi" w:hAnsiTheme="minorHAnsi" w:cstheme="minorHAnsi"/>
        </w:rPr>
        <w:t>,</w:t>
      </w:r>
      <w:r w:rsidRPr="00E44B21">
        <w:rPr>
          <w:rFonts w:asciiTheme="minorHAnsi" w:hAnsiTheme="minorHAnsi" w:cstheme="minorHAnsi"/>
        </w:rPr>
        <w:t xml:space="preserve"> and ability to devote the necessary time and effort</w:t>
      </w:r>
    </w:p>
    <w:p w14:paraId="5A651C1C" w14:textId="04AF9BF5" w:rsidR="001F3DD1" w:rsidRPr="00E44B21" w:rsidRDefault="001F3DD1" w:rsidP="009D6CD0">
      <w:pPr>
        <w:numPr>
          <w:ilvl w:val="0"/>
          <w:numId w:val="1"/>
        </w:numPr>
        <w:spacing w:line="280" w:lineRule="atLeast"/>
        <w:jc w:val="both"/>
        <w:rPr>
          <w:rFonts w:asciiTheme="minorHAnsi" w:hAnsiTheme="minorHAnsi" w:cstheme="minorHAnsi"/>
        </w:rPr>
      </w:pPr>
      <w:r w:rsidRPr="00E44B21">
        <w:rPr>
          <w:rFonts w:asciiTheme="minorHAnsi" w:hAnsiTheme="minorHAnsi" w:cstheme="minorHAnsi"/>
        </w:rPr>
        <w:t>An ability to think</w:t>
      </w:r>
      <w:r w:rsidR="00255410" w:rsidRPr="00E44B21">
        <w:rPr>
          <w:rFonts w:asciiTheme="minorHAnsi" w:hAnsiTheme="minorHAnsi" w:cstheme="minorHAnsi"/>
        </w:rPr>
        <w:t xml:space="preserve"> both</w:t>
      </w:r>
      <w:r w:rsidRPr="00E44B21">
        <w:rPr>
          <w:rFonts w:asciiTheme="minorHAnsi" w:hAnsiTheme="minorHAnsi" w:cstheme="minorHAnsi"/>
        </w:rPr>
        <w:t xml:space="preserve"> strategically</w:t>
      </w:r>
      <w:r w:rsidR="00255410" w:rsidRPr="00E44B21">
        <w:rPr>
          <w:rFonts w:asciiTheme="minorHAnsi" w:hAnsiTheme="minorHAnsi" w:cstheme="minorHAnsi"/>
        </w:rPr>
        <w:t xml:space="preserve"> and operationally</w:t>
      </w:r>
    </w:p>
    <w:p w14:paraId="73F43DDA" w14:textId="77777777" w:rsidR="001F3DD1" w:rsidRPr="00E44B21" w:rsidRDefault="001F3DD1" w:rsidP="009D6CD0">
      <w:pPr>
        <w:numPr>
          <w:ilvl w:val="0"/>
          <w:numId w:val="1"/>
        </w:numPr>
        <w:spacing w:line="280" w:lineRule="atLeast"/>
        <w:jc w:val="both"/>
        <w:rPr>
          <w:rFonts w:asciiTheme="minorHAnsi" w:hAnsiTheme="minorHAnsi" w:cstheme="minorHAnsi"/>
        </w:rPr>
      </w:pPr>
      <w:r w:rsidRPr="00E44B21">
        <w:rPr>
          <w:rFonts w:asciiTheme="minorHAnsi" w:hAnsiTheme="minorHAnsi" w:cstheme="minorHAnsi"/>
        </w:rPr>
        <w:t>A willingness to speak your mind in a constructive manner</w:t>
      </w:r>
    </w:p>
    <w:p w14:paraId="7BF5D2AC" w14:textId="77777777" w:rsidR="001F3DD1" w:rsidRPr="00E44B21" w:rsidRDefault="001F3DD1" w:rsidP="009D6CD0">
      <w:pPr>
        <w:numPr>
          <w:ilvl w:val="0"/>
          <w:numId w:val="1"/>
        </w:numPr>
        <w:spacing w:line="280" w:lineRule="atLeast"/>
        <w:jc w:val="both"/>
        <w:rPr>
          <w:rFonts w:asciiTheme="minorHAnsi" w:hAnsiTheme="minorHAnsi" w:cstheme="minorHAnsi"/>
        </w:rPr>
      </w:pPr>
      <w:r w:rsidRPr="00E44B21">
        <w:rPr>
          <w:rFonts w:asciiTheme="minorHAnsi" w:hAnsiTheme="minorHAnsi" w:cstheme="minorHAnsi"/>
        </w:rPr>
        <w:t>Good communication and interpersonal skills</w:t>
      </w:r>
    </w:p>
    <w:p w14:paraId="20A001B4" w14:textId="77777777" w:rsidR="001F3DD1" w:rsidRPr="00E44B21" w:rsidRDefault="001F3DD1" w:rsidP="009D6CD0">
      <w:pPr>
        <w:numPr>
          <w:ilvl w:val="0"/>
          <w:numId w:val="1"/>
        </w:numPr>
        <w:spacing w:line="280" w:lineRule="atLeast"/>
        <w:jc w:val="both"/>
        <w:rPr>
          <w:rFonts w:asciiTheme="minorHAnsi" w:hAnsiTheme="minorHAnsi" w:cstheme="minorHAnsi"/>
        </w:rPr>
      </w:pPr>
      <w:r w:rsidRPr="00E44B21">
        <w:rPr>
          <w:rFonts w:asciiTheme="minorHAnsi" w:hAnsiTheme="minorHAnsi" w:cstheme="minorHAnsi"/>
        </w:rPr>
        <w:t>Impartiality, fairness and confidentiality</w:t>
      </w:r>
    </w:p>
    <w:p w14:paraId="356E1B8D" w14:textId="77777777" w:rsidR="001F3DD1" w:rsidRDefault="001F3DD1" w:rsidP="009D6CD0">
      <w:pPr>
        <w:numPr>
          <w:ilvl w:val="0"/>
          <w:numId w:val="1"/>
        </w:numPr>
        <w:spacing w:line="280" w:lineRule="atLeast"/>
        <w:jc w:val="both"/>
        <w:rPr>
          <w:rFonts w:asciiTheme="minorHAnsi" w:hAnsiTheme="minorHAnsi" w:cstheme="minorHAnsi"/>
        </w:rPr>
      </w:pPr>
      <w:r w:rsidRPr="00E44B21">
        <w:rPr>
          <w:rFonts w:asciiTheme="minorHAnsi" w:hAnsiTheme="minorHAnsi" w:cstheme="minorHAnsi"/>
        </w:rPr>
        <w:t>A willingness to learn new skills and develop in the role</w:t>
      </w:r>
    </w:p>
    <w:p w14:paraId="6260EC79" w14:textId="098DA1F6" w:rsidR="006267D2" w:rsidRDefault="002F5E3B" w:rsidP="006267D2">
      <w:pPr>
        <w:numPr>
          <w:ilvl w:val="0"/>
          <w:numId w:val="1"/>
        </w:numPr>
        <w:spacing w:line="280" w:lineRule="atLeast"/>
        <w:jc w:val="both"/>
        <w:rPr>
          <w:rFonts w:asciiTheme="minorHAnsi" w:hAnsiTheme="minorHAnsi" w:cstheme="minorHAnsi"/>
        </w:rPr>
      </w:pPr>
      <w:r>
        <w:rPr>
          <w:rFonts w:asciiTheme="minorHAnsi" w:hAnsiTheme="minorHAnsi" w:cstheme="minorHAnsi"/>
        </w:rPr>
        <w:t xml:space="preserve">An understanding that this is a ‘hands on’ board </w:t>
      </w:r>
      <w:r w:rsidR="00ED4798">
        <w:rPr>
          <w:rFonts w:asciiTheme="minorHAnsi" w:hAnsiTheme="minorHAnsi" w:cstheme="minorHAnsi"/>
        </w:rPr>
        <w:t xml:space="preserve">role and that you will be asked to join working groups and contribute to </w:t>
      </w:r>
      <w:r w:rsidR="009A6514">
        <w:rPr>
          <w:rFonts w:asciiTheme="minorHAnsi" w:hAnsiTheme="minorHAnsi" w:cstheme="minorHAnsi"/>
        </w:rPr>
        <w:t>projects in your ro</w:t>
      </w:r>
      <w:r w:rsidR="006267D2">
        <w:rPr>
          <w:rFonts w:asciiTheme="minorHAnsi" w:hAnsiTheme="minorHAnsi" w:cstheme="minorHAnsi"/>
        </w:rPr>
        <w:t>le</w:t>
      </w:r>
    </w:p>
    <w:p w14:paraId="7160B029" w14:textId="77777777" w:rsidR="006267D2" w:rsidRDefault="006267D2" w:rsidP="006267D2">
      <w:pPr>
        <w:spacing w:line="280" w:lineRule="atLeast"/>
        <w:jc w:val="both"/>
        <w:rPr>
          <w:rFonts w:asciiTheme="minorHAnsi" w:hAnsiTheme="minorHAnsi" w:cstheme="minorHAnsi"/>
        </w:rPr>
      </w:pPr>
    </w:p>
    <w:p w14:paraId="28D91FCD" w14:textId="7AE25336" w:rsidR="006267D2" w:rsidRPr="006267D2" w:rsidRDefault="006267D2" w:rsidP="5F417DCF">
      <w:pPr>
        <w:spacing w:line="280" w:lineRule="atLeast"/>
        <w:jc w:val="both"/>
        <w:rPr>
          <w:rFonts w:asciiTheme="minorHAnsi" w:hAnsiTheme="minorHAnsi" w:cstheme="minorBidi"/>
        </w:rPr>
      </w:pPr>
      <w:r w:rsidRPr="5F417DCF">
        <w:rPr>
          <w:rFonts w:asciiTheme="minorHAnsi" w:hAnsiTheme="minorHAnsi" w:cstheme="minorBidi"/>
        </w:rPr>
        <w:t xml:space="preserve">Please ensure that you cover </w:t>
      </w:r>
      <w:proofErr w:type="gramStart"/>
      <w:r w:rsidRPr="5F417DCF">
        <w:rPr>
          <w:rFonts w:asciiTheme="minorHAnsi" w:hAnsiTheme="minorHAnsi" w:cstheme="minorBidi"/>
        </w:rPr>
        <w:t>all of</w:t>
      </w:r>
      <w:proofErr w:type="gramEnd"/>
      <w:r w:rsidRPr="5F417DCF">
        <w:rPr>
          <w:rFonts w:asciiTheme="minorHAnsi" w:hAnsiTheme="minorHAnsi" w:cstheme="minorBidi"/>
        </w:rPr>
        <w:t xml:space="preserve"> the above points in your application. </w:t>
      </w:r>
    </w:p>
    <w:p w14:paraId="7E855396" w14:textId="77777777" w:rsidR="00330C4C" w:rsidRPr="00E44B21" w:rsidRDefault="00330C4C" w:rsidP="00330C4C">
      <w:pPr>
        <w:pStyle w:val="NoSpacing"/>
        <w:rPr>
          <w:rStyle w:val="Emphasis"/>
          <w:rFonts w:asciiTheme="minorHAnsi" w:hAnsiTheme="minorHAnsi" w:cstheme="minorHAnsi"/>
          <w:b/>
          <w:bCs/>
          <w:color w:val="323737"/>
          <w:bdr w:val="none" w:sz="0" w:space="0" w:color="auto" w:frame="1"/>
        </w:rPr>
      </w:pPr>
    </w:p>
    <w:p w14:paraId="5BE49435" w14:textId="77777777" w:rsidR="00330C4C" w:rsidRPr="00E44B21" w:rsidRDefault="00330C4C" w:rsidP="00330C4C">
      <w:pPr>
        <w:pStyle w:val="NoSpacing"/>
        <w:rPr>
          <w:rFonts w:asciiTheme="minorHAnsi" w:hAnsiTheme="minorHAnsi" w:cstheme="minorHAnsi"/>
        </w:rPr>
      </w:pPr>
      <w:r w:rsidRPr="00E44B21">
        <w:rPr>
          <w:rStyle w:val="Emphasis"/>
          <w:rFonts w:asciiTheme="minorHAnsi" w:hAnsiTheme="minorHAnsi" w:cstheme="minorHAnsi"/>
          <w:b/>
          <w:bCs/>
          <w:color w:val="323737"/>
          <w:bdr w:val="none" w:sz="0" w:space="0" w:color="auto" w:frame="1"/>
        </w:rPr>
        <w:t>What do CTG board members do?</w:t>
      </w:r>
    </w:p>
    <w:p w14:paraId="6B1692B0" w14:textId="77777777" w:rsidR="00330C4C" w:rsidRPr="00E44B21" w:rsidRDefault="00330C4C" w:rsidP="00330C4C">
      <w:pPr>
        <w:pStyle w:val="NoSpacing"/>
        <w:rPr>
          <w:rFonts w:asciiTheme="minorHAnsi" w:hAnsiTheme="minorHAnsi" w:cstheme="minorHAnsi"/>
        </w:rPr>
      </w:pPr>
    </w:p>
    <w:p w14:paraId="1D70D59A" w14:textId="25890640" w:rsidR="009A19F8" w:rsidRPr="00E44B21" w:rsidRDefault="00330C4C" w:rsidP="5F417DCF">
      <w:pPr>
        <w:pStyle w:val="NoSpacing"/>
        <w:jc w:val="both"/>
        <w:rPr>
          <w:rFonts w:asciiTheme="minorHAnsi" w:hAnsiTheme="minorHAnsi" w:cstheme="minorBidi"/>
        </w:rPr>
      </w:pPr>
      <w:r w:rsidRPr="5F417DCF">
        <w:rPr>
          <w:rFonts w:asciiTheme="minorHAnsi" w:hAnsiTheme="minorHAnsi" w:cstheme="minorBidi"/>
        </w:rPr>
        <w:t xml:space="preserve">The </w:t>
      </w:r>
      <w:r w:rsidR="35656C7A" w:rsidRPr="5F417DCF">
        <w:rPr>
          <w:rFonts w:asciiTheme="minorHAnsi" w:hAnsiTheme="minorHAnsi" w:cstheme="minorBidi"/>
        </w:rPr>
        <w:t>B</w:t>
      </w:r>
      <w:r w:rsidRPr="5F417DCF">
        <w:rPr>
          <w:rFonts w:asciiTheme="minorHAnsi" w:hAnsiTheme="minorHAnsi" w:cstheme="minorBidi"/>
        </w:rPr>
        <w:t>oard sets out the strategic direction of CTG’s work programme and identifies key short and long-term goals. Board members also share their relevant technical expertise and are involved in delivering CTG’s work programme in association with the Secretariat and its Technical Adviser. The Board works to ensure CTG’s financial sustainability</w:t>
      </w:r>
      <w:r w:rsidR="00F27CF7" w:rsidRPr="5F417DCF">
        <w:rPr>
          <w:rFonts w:asciiTheme="minorHAnsi" w:hAnsiTheme="minorHAnsi" w:cstheme="minorBidi"/>
        </w:rPr>
        <w:t xml:space="preserve"> and legal and regulatory </w:t>
      </w:r>
      <w:proofErr w:type="gramStart"/>
      <w:r w:rsidR="00F27CF7" w:rsidRPr="5F417DCF">
        <w:rPr>
          <w:rFonts w:asciiTheme="minorHAnsi" w:hAnsiTheme="minorHAnsi" w:cstheme="minorBidi"/>
        </w:rPr>
        <w:t>compliance,</w:t>
      </w:r>
      <w:r w:rsidRPr="5F417DCF">
        <w:rPr>
          <w:rFonts w:asciiTheme="minorHAnsi" w:hAnsiTheme="minorHAnsi" w:cstheme="minorBidi"/>
        </w:rPr>
        <w:t xml:space="preserve"> and</w:t>
      </w:r>
      <w:proofErr w:type="gramEnd"/>
      <w:r w:rsidRPr="5F417DCF">
        <w:rPr>
          <w:rFonts w:asciiTheme="minorHAnsi" w:hAnsiTheme="minorHAnsi" w:cstheme="minorBidi"/>
        </w:rPr>
        <w:t xml:space="preserve"> aspires to best practice in its governance. </w:t>
      </w:r>
    </w:p>
    <w:p w14:paraId="071DD10A" w14:textId="77777777" w:rsidR="009A19F8" w:rsidRPr="00E44B21" w:rsidRDefault="009A19F8" w:rsidP="009D6CD0">
      <w:pPr>
        <w:pStyle w:val="NoSpacing"/>
        <w:jc w:val="both"/>
        <w:rPr>
          <w:rFonts w:asciiTheme="minorHAnsi" w:hAnsiTheme="minorHAnsi" w:cstheme="minorHAnsi"/>
        </w:rPr>
      </w:pPr>
    </w:p>
    <w:p w14:paraId="5C06572E" w14:textId="2AF15385" w:rsidR="00330C4C" w:rsidRPr="00E44B21" w:rsidRDefault="00330C4C" w:rsidP="009D6CD0">
      <w:pPr>
        <w:pStyle w:val="NoSpacing"/>
        <w:jc w:val="both"/>
        <w:rPr>
          <w:rFonts w:asciiTheme="minorHAnsi" w:hAnsiTheme="minorHAnsi" w:cstheme="minorHAnsi"/>
        </w:rPr>
      </w:pPr>
      <w:r w:rsidRPr="00E44B21">
        <w:rPr>
          <w:rFonts w:asciiTheme="minorHAnsi" w:hAnsiTheme="minorHAnsi" w:cstheme="minorHAnsi"/>
        </w:rPr>
        <w:t>Board members automatically become a Director of the Charity Tax Group, which operates as a company limited by guarantee. Board members are volunteers.</w:t>
      </w:r>
    </w:p>
    <w:p w14:paraId="7A4B799E" w14:textId="77777777" w:rsidR="00330C4C" w:rsidRPr="00E44B21" w:rsidRDefault="00330C4C" w:rsidP="00330C4C">
      <w:pPr>
        <w:pStyle w:val="NoSpacing"/>
        <w:rPr>
          <w:rStyle w:val="Emphasis"/>
          <w:rFonts w:asciiTheme="minorHAnsi" w:hAnsiTheme="minorHAnsi" w:cstheme="minorHAnsi"/>
          <w:b/>
          <w:bCs/>
          <w:color w:val="323737"/>
          <w:bdr w:val="none" w:sz="0" w:space="0" w:color="auto" w:frame="1"/>
        </w:rPr>
      </w:pPr>
    </w:p>
    <w:p w14:paraId="3C85908B" w14:textId="77777777" w:rsidR="00330C4C" w:rsidRPr="00E44B21" w:rsidRDefault="00330C4C" w:rsidP="00330C4C">
      <w:pPr>
        <w:pStyle w:val="NoSpacing"/>
        <w:rPr>
          <w:rStyle w:val="Emphasis"/>
          <w:rFonts w:asciiTheme="minorHAnsi" w:hAnsiTheme="minorHAnsi" w:cstheme="minorHAnsi"/>
          <w:b/>
          <w:bCs/>
          <w:color w:val="323737"/>
          <w:bdr w:val="none" w:sz="0" w:space="0" w:color="auto" w:frame="1"/>
        </w:rPr>
      </w:pPr>
      <w:r w:rsidRPr="00E44B21">
        <w:rPr>
          <w:rStyle w:val="Emphasis"/>
          <w:rFonts w:asciiTheme="minorHAnsi" w:hAnsiTheme="minorHAnsi" w:cstheme="minorHAnsi"/>
          <w:b/>
          <w:bCs/>
          <w:color w:val="323737"/>
          <w:bdr w:val="none" w:sz="0" w:space="0" w:color="auto" w:frame="1"/>
        </w:rPr>
        <w:t>What is the time commitment?</w:t>
      </w:r>
    </w:p>
    <w:p w14:paraId="6B06FEEF" w14:textId="77777777" w:rsidR="00330C4C" w:rsidRPr="00E44B21" w:rsidRDefault="00330C4C" w:rsidP="00330C4C">
      <w:pPr>
        <w:pStyle w:val="NoSpacing"/>
        <w:rPr>
          <w:rFonts w:asciiTheme="minorHAnsi" w:hAnsiTheme="minorHAnsi" w:cstheme="minorHAnsi"/>
        </w:rPr>
      </w:pPr>
    </w:p>
    <w:p w14:paraId="066EF9E2" w14:textId="1B848560" w:rsidR="00330C4C" w:rsidRPr="00E44B21" w:rsidRDefault="00330C4C" w:rsidP="062A05BB">
      <w:pPr>
        <w:pStyle w:val="NoSpacing"/>
        <w:jc w:val="both"/>
        <w:rPr>
          <w:rFonts w:asciiTheme="minorHAnsi" w:hAnsiTheme="minorHAnsi" w:cstheme="minorBidi"/>
        </w:rPr>
      </w:pPr>
      <w:r w:rsidRPr="062A05BB">
        <w:rPr>
          <w:rFonts w:asciiTheme="minorHAnsi" w:hAnsiTheme="minorHAnsi" w:cstheme="minorBidi"/>
        </w:rPr>
        <w:t xml:space="preserve">The Board meets monthly for </w:t>
      </w:r>
      <w:r w:rsidR="007A178D">
        <w:rPr>
          <w:rFonts w:asciiTheme="minorHAnsi" w:hAnsiTheme="minorHAnsi" w:cstheme="minorBidi"/>
        </w:rPr>
        <w:t>two hours</w:t>
      </w:r>
      <w:r w:rsidRPr="062A05BB">
        <w:rPr>
          <w:rFonts w:asciiTheme="minorHAnsi" w:hAnsiTheme="minorHAnsi" w:cstheme="minorBidi"/>
        </w:rPr>
        <w:t>. </w:t>
      </w:r>
      <w:r w:rsidR="009A19F8" w:rsidRPr="062A05BB">
        <w:rPr>
          <w:rFonts w:asciiTheme="minorHAnsi" w:hAnsiTheme="minorHAnsi" w:cstheme="minorBidi"/>
        </w:rPr>
        <w:t>Additionally,</w:t>
      </w:r>
      <w:r w:rsidRPr="062A05BB">
        <w:rPr>
          <w:rFonts w:asciiTheme="minorHAnsi" w:hAnsiTheme="minorHAnsi" w:cstheme="minorBidi"/>
        </w:rPr>
        <w:t xml:space="preserve"> Board Members participate in finance, fundraising and technical groups of their choosing.</w:t>
      </w:r>
      <w:r w:rsidR="00B64E34" w:rsidRPr="062A05BB">
        <w:rPr>
          <w:rFonts w:asciiTheme="minorHAnsi" w:hAnsiTheme="minorHAnsi" w:cstheme="minorBidi"/>
        </w:rPr>
        <w:t xml:space="preserve"> Time is also required for preparation and reading papers in advance of meetings.</w:t>
      </w:r>
      <w:r w:rsidRPr="062A05BB">
        <w:rPr>
          <w:rFonts w:asciiTheme="minorHAnsi" w:hAnsiTheme="minorHAnsi" w:cstheme="minorBidi"/>
        </w:rPr>
        <w:t xml:space="preserve"> We</w:t>
      </w:r>
      <w:r w:rsidR="00190894" w:rsidRPr="062A05BB">
        <w:rPr>
          <w:rFonts w:asciiTheme="minorHAnsi" w:hAnsiTheme="minorHAnsi" w:cstheme="minorBidi"/>
        </w:rPr>
        <w:t xml:space="preserve"> aim to</w:t>
      </w:r>
      <w:r w:rsidRPr="062A05BB">
        <w:rPr>
          <w:rFonts w:asciiTheme="minorHAnsi" w:hAnsiTheme="minorHAnsi" w:cstheme="minorBidi"/>
        </w:rPr>
        <w:t xml:space="preserve"> use your skills and talents in the most effective way to maximise your contribution to CTG’s work.</w:t>
      </w:r>
      <w:r w:rsidR="6C4F1AED" w:rsidRPr="062A05BB">
        <w:rPr>
          <w:rFonts w:asciiTheme="minorHAnsi" w:hAnsiTheme="minorHAnsi" w:cstheme="minorBidi"/>
        </w:rPr>
        <w:t xml:space="preserve"> Other meetings and project work are required from time to time.</w:t>
      </w:r>
    </w:p>
    <w:p w14:paraId="6A750BAC" w14:textId="77777777" w:rsidR="00330C4C" w:rsidRPr="00E44B21" w:rsidRDefault="00330C4C" w:rsidP="009D6CD0">
      <w:pPr>
        <w:pStyle w:val="NoSpacing"/>
        <w:jc w:val="both"/>
        <w:rPr>
          <w:rFonts w:asciiTheme="minorHAnsi" w:hAnsiTheme="minorHAnsi" w:cstheme="minorHAnsi"/>
        </w:rPr>
      </w:pPr>
    </w:p>
    <w:p w14:paraId="274DA4A5" w14:textId="77777777" w:rsidR="00330C4C" w:rsidRPr="00E44B21" w:rsidRDefault="00330C4C" w:rsidP="009D6CD0">
      <w:pPr>
        <w:pStyle w:val="NoSpacing"/>
        <w:jc w:val="both"/>
        <w:rPr>
          <w:rFonts w:asciiTheme="minorHAnsi" w:hAnsiTheme="minorHAnsi" w:cstheme="minorHAnsi"/>
        </w:rPr>
      </w:pPr>
      <w:r w:rsidRPr="00E44B21">
        <w:rPr>
          <w:rFonts w:asciiTheme="minorHAnsi" w:hAnsiTheme="minorHAnsi" w:cstheme="minorHAnsi"/>
        </w:rPr>
        <w:t>Our meetings take place virtually (via Teams or Zoom). Occasional physical meetings in London are expected in future.</w:t>
      </w:r>
    </w:p>
    <w:p w14:paraId="68B21BA4" w14:textId="77777777" w:rsidR="00330C4C" w:rsidRPr="00E44B21" w:rsidRDefault="00330C4C" w:rsidP="009D6CD0">
      <w:pPr>
        <w:pStyle w:val="NoSpacing"/>
        <w:jc w:val="both"/>
        <w:rPr>
          <w:rFonts w:asciiTheme="minorHAnsi" w:hAnsiTheme="minorHAnsi" w:cstheme="minorHAnsi"/>
        </w:rPr>
      </w:pPr>
    </w:p>
    <w:p w14:paraId="13DB4A48" w14:textId="77777777" w:rsidR="00330C4C" w:rsidRPr="00E44B21" w:rsidRDefault="00330C4C" w:rsidP="009D6CD0">
      <w:pPr>
        <w:pStyle w:val="NoSpacing"/>
        <w:jc w:val="both"/>
        <w:rPr>
          <w:rFonts w:asciiTheme="minorHAnsi" w:hAnsiTheme="minorHAnsi" w:cstheme="minorHAnsi"/>
        </w:rPr>
      </w:pPr>
      <w:r w:rsidRPr="00E44B21">
        <w:rPr>
          <w:rFonts w:asciiTheme="minorHAnsi" w:hAnsiTheme="minorHAnsi" w:cstheme="minorHAnsi"/>
        </w:rPr>
        <w:t>Successful applicants will be appointed for a three-year term.</w:t>
      </w:r>
    </w:p>
    <w:p w14:paraId="5EBD6E9E" w14:textId="77777777" w:rsidR="00330C4C" w:rsidRPr="00E44B21" w:rsidRDefault="00330C4C" w:rsidP="00330C4C">
      <w:pPr>
        <w:pStyle w:val="NoSpacing"/>
        <w:rPr>
          <w:rStyle w:val="Emphasis"/>
          <w:rFonts w:asciiTheme="minorHAnsi" w:hAnsiTheme="minorHAnsi" w:cstheme="minorHAnsi"/>
          <w:b/>
          <w:bCs/>
          <w:color w:val="323737"/>
          <w:bdr w:val="none" w:sz="0" w:space="0" w:color="auto" w:frame="1"/>
        </w:rPr>
      </w:pPr>
    </w:p>
    <w:p w14:paraId="244981A9" w14:textId="77777777" w:rsidR="00330C4C" w:rsidRPr="00E44B21" w:rsidRDefault="00330C4C" w:rsidP="00330C4C">
      <w:pPr>
        <w:pStyle w:val="NoSpacing"/>
        <w:rPr>
          <w:rStyle w:val="Emphasis"/>
          <w:rFonts w:asciiTheme="minorHAnsi" w:hAnsiTheme="minorHAnsi" w:cstheme="minorHAnsi"/>
          <w:b/>
          <w:bCs/>
          <w:color w:val="323737"/>
          <w:bdr w:val="none" w:sz="0" w:space="0" w:color="auto" w:frame="1"/>
        </w:rPr>
      </w:pPr>
      <w:r w:rsidRPr="00E44B21">
        <w:rPr>
          <w:rStyle w:val="Emphasis"/>
          <w:rFonts w:asciiTheme="minorHAnsi" w:hAnsiTheme="minorHAnsi" w:cstheme="minorHAnsi"/>
          <w:b/>
          <w:bCs/>
          <w:color w:val="323737"/>
          <w:bdr w:val="none" w:sz="0" w:space="0" w:color="auto" w:frame="1"/>
        </w:rPr>
        <w:t>How do I apply?</w:t>
      </w:r>
    </w:p>
    <w:p w14:paraId="32FFF734" w14:textId="77777777" w:rsidR="00330C4C" w:rsidRPr="00E44B21" w:rsidRDefault="00330C4C" w:rsidP="00330C4C">
      <w:pPr>
        <w:pStyle w:val="NoSpacing"/>
        <w:rPr>
          <w:rFonts w:asciiTheme="minorHAnsi" w:hAnsiTheme="minorHAnsi" w:cstheme="minorHAnsi"/>
        </w:rPr>
      </w:pPr>
    </w:p>
    <w:p w14:paraId="0CBCD39C" w14:textId="26A39B6D" w:rsidR="009D6CD0" w:rsidRPr="00E44B21" w:rsidRDefault="00330C4C" w:rsidP="062A05BB">
      <w:pPr>
        <w:autoSpaceDE w:val="0"/>
        <w:autoSpaceDN w:val="0"/>
        <w:adjustRightInd w:val="0"/>
        <w:spacing w:line="280" w:lineRule="atLeast"/>
        <w:jc w:val="both"/>
        <w:rPr>
          <w:rFonts w:asciiTheme="minorHAnsi" w:hAnsiTheme="minorHAnsi" w:cstheme="minorBidi"/>
        </w:rPr>
      </w:pPr>
      <w:r w:rsidRPr="062A05BB">
        <w:rPr>
          <w:rFonts w:asciiTheme="minorHAnsi" w:hAnsiTheme="minorHAnsi" w:cstheme="minorBidi"/>
        </w:rPr>
        <w:t xml:space="preserve">Please </w:t>
      </w:r>
      <w:r w:rsidR="009D6CD0" w:rsidRPr="062A05BB">
        <w:rPr>
          <w:rFonts w:asciiTheme="minorHAnsi" w:hAnsiTheme="minorHAnsi" w:cstheme="minorBidi"/>
        </w:rPr>
        <w:t>complete the application form</w:t>
      </w:r>
      <w:r w:rsidRPr="062A05BB">
        <w:rPr>
          <w:rFonts w:asciiTheme="minorHAnsi" w:hAnsiTheme="minorHAnsi" w:cstheme="minorBidi"/>
        </w:rPr>
        <w:t xml:space="preserve"> </w:t>
      </w:r>
      <w:r w:rsidR="009D6CD0" w:rsidRPr="062A05BB">
        <w:rPr>
          <w:rFonts w:asciiTheme="minorHAnsi" w:hAnsiTheme="minorHAnsi" w:cstheme="minorBidi"/>
        </w:rPr>
        <w:t>and send it to</w:t>
      </w:r>
      <w:r w:rsidRPr="062A05BB">
        <w:rPr>
          <w:rFonts w:asciiTheme="minorHAnsi" w:hAnsiTheme="minorHAnsi" w:cstheme="minorBidi"/>
        </w:rPr>
        <w:t> </w:t>
      </w:r>
      <w:hyperlink r:id="rId9" w:history="1">
        <w:r w:rsidR="00186EE1" w:rsidRPr="062A05BB">
          <w:rPr>
            <w:rStyle w:val="Hyperlink"/>
            <w:rFonts w:asciiTheme="minorHAnsi" w:hAnsiTheme="minorHAnsi" w:cstheme="minorBidi"/>
            <w:color w:val="E6364D"/>
          </w:rPr>
          <w:t>admin@charitytaxgroup.org.uk</w:t>
        </w:r>
      </w:hyperlink>
      <w:r w:rsidRPr="062A05BB">
        <w:rPr>
          <w:rFonts w:asciiTheme="minorHAnsi" w:hAnsiTheme="minorHAnsi" w:cstheme="minorBidi"/>
        </w:rPr>
        <w:t> </w:t>
      </w:r>
      <w:r w:rsidR="005618C3" w:rsidRPr="062A05BB">
        <w:rPr>
          <w:rFonts w:asciiTheme="minorHAnsi" w:hAnsiTheme="minorHAnsi" w:cstheme="minorBidi"/>
        </w:rPr>
        <w:t xml:space="preserve">by </w:t>
      </w:r>
      <w:r w:rsidR="005B72C2" w:rsidRPr="062A05BB">
        <w:rPr>
          <w:rFonts w:asciiTheme="minorHAnsi" w:hAnsiTheme="minorHAnsi" w:cstheme="minorBidi"/>
        </w:rPr>
        <w:t xml:space="preserve">November </w:t>
      </w:r>
      <w:r w:rsidR="00246E90" w:rsidRPr="062A05BB">
        <w:rPr>
          <w:rFonts w:asciiTheme="minorHAnsi" w:hAnsiTheme="minorHAnsi" w:cstheme="minorBidi"/>
        </w:rPr>
        <w:t>29</w:t>
      </w:r>
      <w:r w:rsidR="00246E90" w:rsidRPr="00E84D9F">
        <w:rPr>
          <w:rFonts w:asciiTheme="minorHAnsi" w:hAnsiTheme="minorHAnsi" w:cstheme="minorBidi"/>
          <w:vertAlign w:val="superscript"/>
        </w:rPr>
        <w:t>th</w:t>
      </w:r>
      <w:proofErr w:type="gramStart"/>
      <w:r w:rsidR="00C10A01" w:rsidRPr="062A05BB">
        <w:rPr>
          <w:rFonts w:asciiTheme="minorHAnsi" w:hAnsiTheme="minorHAnsi" w:cstheme="minorBidi"/>
        </w:rPr>
        <w:t xml:space="preserve"> 2024</w:t>
      </w:r>
      <w:proofErr w:type="gramEnd"/>
      <w:r w:rsidR="00246E90" w:rsidRPr="062A05BB">
        <w:rPr>
          <w:rFonts w:asciiTheme="minorHAnsi" w:hAnsiTheme="minorHAnsi" w:cstheme="minorBidi"/>
        </w:rPr>
        <w:t xml:space="preserve"> </w:t>
      </w:r>
      <w:r w:rsidR="00D976C3" w:rsidRPr="062A05BB">
        <w:rPr>
          <w:rFonts w:asciiTheme="minorHAnsi" w:hAnsiTheme="minorHAnsi" w:cstheme="minorBidi"/>
        </w:rPr>
        <w:t>at 4pm</w:t>
      </w:r>
      <w:r w:rsidRPr="062A05BB">
        <w:rPr>
          <w:rFonts w:asciiTheme="minorHAnsi" w:hAnsiTheme="minorHAnsi" w:cstheme="minorBidi"/>
        </w:rPr>
        <w:t xml:space="preserve">. </w:t>
      </w:r>
      <w:r w:rsidR="00186EE1" w:rsidRPr="062A05BB">
        <w:rPr>
          <w:rFonts w:asciiTheme="minorHAnsi" w:hAnsiTheme="minorHAnsi" w:cstheme="minorBidi"/>
        </w:rPr>
        <w:t xml:space="preserve">If you would like to discuss the role in more detail with an existing board </w:t>
      </w:r>
      <w:r w:rsidR="005B72C2" w:rsidRPr="062A05BB">
        <w:rPr>
          <w:rFonts w:asciiTheme="minorHAnsi" w:hAnsiTheme="minorHAnsi" w:cstheme="minorBidi"/>
        </w:rPr>
        <w:t>member,</w:t>
      </w:r>
      <w:r w:rsidR="00186EE1" w:rsidRPr="062A05BB">
        <w:rPr>
          <w:rFonts w:asciiTheme="minorHAnsi" w:hAnsiTheme="minorHAnsi" w:cstheme="minorBidi"/>
        </w:rPr>
        <w:t xml:space="preserve"> please let us know</w:t>
      </w:r>
      <w:r w:rsidR="00B86D2E" w:rsidRPr="062A05BB">
        <w:rPr>
          <w:rFonts w:asciiTheme="minorHAnsi" w:hAnsiTheme="minorHAnsi" w:cstheme="minorBidi"/>
        </w:rPr>
        <w:t xml:space="preserve"> (by emailing </w:t>
      </w:r>
      <w:hyperlink r:id="rId10" w:history="1">
        <w:r w:rsidR="008C09B5" w:rsidRPr="00777AB6">
          <w:rPr>
            <w:rStyle w:val="Hyperlink"/>
            <w:rFonts w:asciiTheme="minorHAnsi" w:hAnsiTheme="minorHAnsi" w:cstheme="minorBidi"/>
          </w:rPr>
          <w:t>admin@charitytaxgroup.org.uk</w:t>
        </w:r>
      </w:hyperlink>
      <w:r w:rsidR="008C09B5">
        <w:rPr>
          <w:rFonts w:asciiTheme="minorHAnsi" w:hAnsiTheme="minorHAnsi" w:cstheme="minorBidi"/>
        </w:rPr>
        <w:t xml:space="preserve"> </w:t>
      </w:r>
      <w:r w:rsidR="00B86D2E" w:rsidRPr="062A05BB">
        <w:rPr>
          <w:rFonts w:asciiTheme="minorHAnsi" w:hAnsiTheme="minorHAnsi" w:cstheme="minorBidi"/>
        </w:rPr>
        <w:t>)</w:t>
      </w:r>
      <w:r w:rsidR="00186EE1" w:rsidRPr="062A05BB">
        <w:rPr>
          <w:rFonts w:asciiTheme="minorHAnsi" w:hAnsiTheme="minorHAnsi" w:cstheme="minorBidi"/>
        </w:rPr>
        <w:t xml:space="preserve"> and we can arrange that for you</w:t>
      </w:r>
      <w:r w:rsidRPr="062A05BB">
        <w:rPr>
          <w:rFonts w:asciiTheme="minorHAnsi" w:hAnsiTheme="minorHAnsi" w:cstheme="minorBidi"/>
        </w:rPr>
        <w:t>.  Informal interviews will then be held</w:t>
      </w:r>
      <w:r w:rsidR="003940B6" w:rsidRPr="062A05BB">
        <w:rPr>
          <w:rFonts w:asciiTheme="minorHAnsi" w:hAnsiTheme="minorHAnsi" w:cstheme="minorBidi"/>
        </w:rPr>
        <w:t xml:space="preserve"> during </w:t>
      </w:r>
      <w:r w:rsidR="009C43F7">
        <w:rPr>
          <w:rFonts w:asciiTheme="minorHAnsi" w:hAnsiTheme="minorHAnsi" w:cstheme="minorBidi"/>
        </w:rPr>
        <w:t>January</w:t>
      </w:r>
      <w:r w:rsidRPr="062A05BB">
        <w:rPr>
          <w:rFonts w:asciiTheme="minorHAnsi" w:hAnsiTheme="minorHAnsi" w:cstheme="minorBidi"/>
        </w:rPr>
        <w:t xml:space="preserve"> and appointments are expected to be made by </w:t>
      </w:r>
      <w:r w:rsidR="003940B6" w:rsidRPr="062A05BB">
        <w:rPr>
          <w:rFonts w:asciiTheme="minorHAnsi" w:hAnsiTheme="minorHAnsi" w:cstheme="minorBidi"/>
        </w:rPr>
        <w:t>the end of January 2025</w:t>
      </w:r>
      <w:r w:rsidRPr="062A05BB">
        <w:rPr>
          <w:rFonts w:asciiTheme="minorHAnsi" w:hAnsiTheme="minorHAnsi" w:cstheme="minorBidi"/>
        </w:rPr>
        <w:t>. These appointments will then be formalised at the next CTG AGM.</w:t>
      </w:r>
      <w:r w:rsidR="00701FC4" w:rsidRPr="062A05BB">
        <w:rPr>
          <w:rFonts w:asciiTheme="minorHAnsi" w:hAnsiTheme="minorHAnsi" w:cstheme="minorBidi"/>
        </w:rPr>
        <w:t xml:space="preserve"> </w:t>
      </w:r>
    </w:p>
    <w:p w14:paraId="10A1700B" w14:textId="77777777" w:rsidR="009D6CD0" w:rsidRPr="00E44B21" w:rsidRDefault="009D6CD0" w:rsidP="00D573BF">
      <w:pPr>
        <w:autoSpaceDE w:val="0"/>
        <w:autoSpaceDN w:val="0"/>
        <w:adjustRightInd w:val="0"/>
        <w:spacing w:line="280" w:lineRule="atLeast"/>
        <w:jc w:val="both"/>
        <w:rPr>
          <w:rFonts w:asciiTheme="minorHAnsi" w:hAnsiTheme="minorHAnsi" w:cstheme="minorHAnsi"/>
        </w:rPr>
      </w:pPr>
    </w:p>
    <w:p w14:paraId="7B6138AD" w14:textId="180EF388" w:rsidR="00701FC4" w:rsidRPr="00E44B21" w:rsidRDefault="00701FC4" w:rsidP="00D573BF">
      <w:pPr>
        <w:autoSpaceDE w:val="0"/>
        <w:autoSpaceDN w:val="0"/>
        <w:adjustRightInd w:val="0"/>
        <w:spacing w:line="280" w:lineRule="atLeast"/>
        <w:jc w:val="both"/>
        <w:rPr>
          <w:rFonts w:asciiTheme="minorHAnsi" w:hAnsiTheme="minorHAnsi" w:cstheme="minorHAnsi"/>
        </w:rPr>
      </w:pPr>
      <w:r w:rsidRPr="00E44B21">
        <w:rPr>
          <w:rFonts w:asciiTheme="minorHAnsi" w:hAnsiTheme="minorHAnsi" w:cstheme="minorHAnsi"/>
        </w:rPr>
        <w:lastRenderedPageBreak/>
        <w:t>We are happy to make reasonable adjustments and accommodate specific requirements at the interview stage beyond, but kindly ask that you let us know in advance. These details will not be used in the selection process.</w:t>
      </w:r>
    </w:p>
    <w:p w14:paraId="20BB5252" w14:textId="5BC82C66" w:rsidR="00330C4C" w:rsidRPr="00E44B21" w:rsidRDefault="00330C4C" w:rsidP="00330C4C">
      <w:pPr>
        <w:pStyle w:val="NoSpacing"/>
        <w:rPr>
          <w:rFonts w:asciiTheme="minorHAnsi" w:hAnsiTheme="minorHAnsi" w:cstheme="minorHAnsi"/>
        </w:rPr>
      </w:pPr>
    </w:p>
    <w:p w14:paraId="4D51D1C1" w14:textId="77777777" w:rsidR="00330C4C" w:rsidRPr="00E44B21" w:rsidRDefault="00330C4C" w:rsidP="00330C4C">
      <w:pPr>
        <w:rPr>
          <w:rFonts w:asciiTheme="minorHAnsi" w:hAnsiTheme="minorHAnsi" w:cstheme="minorHAnsi"/>
        </w:rPr>
      </w:pPr>
    </w:p>
    <w:p w14:paraId="73F46F34" w14:textId="77777777" w:rsidR="006C4336" w:rsidRPr="00E44B21" w:rsidRDefault="006C4336">
      <w:pPr>
        <w:rPr>
          <w:rFonts w:asciiTheme="minorHAnsi" w:hAnsiTheme="minorHAnsi" w:cstheme="minorHAnsi"/>
        </w:rPr>
      </w:pPr>
    </w:p>
    <w:sectPr w:rsidR="006C4336" w:rsidRPr="00E44B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25B36"/>
    <w:multiLevelType w:val="hybridMultilevel"/>
    <w:tmpl w:val="CE7C2998"/>
    <w:lvl w:ilvl="0" w:tplc="F13C2BD8">
      <w:start w:val="1"/>
      <w:numFmt w:val="bullet"/>
      <w:lvlText w:val=""/>
      <w:lvlJc w:val="left"/>
      <w:pPr>
        <w:tabs>
          <w:tab w:val="num" w:pos="720"/>
        </w:tabs>
        <w:ind w:left="720" w:hanging="360"/>
      </w:pPr>
      <w:rPr>
        <w:rFonts w:ascii="Wingdings" w:hAnsi="Wingdings" w:hint="default"/>
      </w:rPr>
    </w:lvl>
    <w:lvl w:ilvl="1" w:tplc="82BCED7C" w:tentative="1">
      <w:start w:val="1"/>
      <w:numFmt w:val="bullet"/>
      <w:lvlText w:val=""/>
      <w:lvlJc w:val="left"/>
      <w:pPr>
        <w:tabs>
          <w:tab w:val="num" w:pos="1440"/>
        </w:tabs>
        <w:ind w:left="1440" w:hanging="360"/>
      </w:pPr>
      <w:rPr>
        <w:rFonts w:ascii="Wingdings" w:hAnsi="Wingdings" w:hint="default"/>
      </w:rPr>
    </w:lvl>
    <w:lvl w:ilvl="2" w:tplc="6C9031AA" w:tentative="1">
      <w:start w:val="1"/>
      <w:numFmt w:val="bullet"/>
      <w:lvlText w:val=""/>
      <w:lvlJc w:val="left"/>
      <w:pPr>
        <w:tabs>
          <w:tab w:val="num" w:pos="2160"/>
        </w:tabs>
        <w:ind w:left="2160" w:hanging="360"/>
      </w:pPr>
      <w:rPr>
        <w:rFonts w:ascii="Wingdings" w:hAnsi="Wingdings" w:hint="default"/>
      </w:rPr>
    </w:lvl>
    <w:lvl w:ilvl="3" w:tplc="92CC0C76" w:tentative="1">
      <w:start w:val="1"/>
      <w:numFmt w:val="bullet"/>
      <w:lvlText w:val=""/>
      <w:lvlJc w:val="left"/>
      <w:pPr>
        <w:tabs>
          <w:tab w:val="num" w:pos="2880"/>
        </w:tabs>
        <w:ind w:left="2880" w:hanging="360"/>
      </w:pPr>
      <w:rPr>
        <w:rFonts w:ascii="Wingdings" w:hAnsi="Wingdings" w:hint="default"/>
      </w:rPr>
    </w:lvl>
    <w:lvl w:ilvl="4" w:tplc="474EFA40" w:tentative="1">
      <w:start w:val="1"/>
      <w:numFmt w:val="bullet"/>
      <w:lvlText w:val=""/>
      <w:lvlJc w:val="left"/>
      <w:pPr>
        <w:tabs>
          <w:tab w:val="num" w:pos="3600"/>
        </w:tabs>
        <w:ind w:left="3600" w:hanging="360"/>
      </w:pPr>
      <w:rPr>
        <w:rFonts w:ascii="Wingdings" w:hAnsi="Wingdings" w:hint="default"/>
      </w:rPr>
    </w:lvl>
    <w:lvl w:ilvl="5" w:tplc="04708AC2" w:tentative="1">
      <w:start w:val="1"/>
      <w:numFmt w:val="bullet"/>
      <w:lvlText w:val=""/>
      <w:lvlJc w:val="left"/>
      <w:pPr>
        <w:tabs>
          <w:tab w:val="num" w:pos="4320"/>
        </w:tabs>
        <w:ind w:left="4320" w:hanging="360"/>
      </w:pPr>
      <w:rPr>
        <w:rFonts w:ascii="Wingdings" w:hAnsi="Wingdings" w:hint="default"/>
      </w:rPr>
    </w:lvl>
    <w:lvl w:ilvl="6" w:tplc="CDF0F4D8" w:tentative="1">
      <w:start w:val="1"/>
      <w:numFmt w:val="bullet"/>
      <w:lvlText w:val=""/>
      <w:lvlJc w:val="left"/>
      <w:pPr>
        <w:tabs>
          <w:tab w:val="num" w:pos="5040"/>
        </w:tabs>
        <w:ind w:left="5040" w:hanging="360"/>
      </w:pPr>
      <w:rPr>
        <w:rFonts w:ascii="Wingdings" w:hAnsi="Wingdings" w:hint="default"/>
      </w:rPr>
    </w:lvl>
    <w:lvl w:ilvl="7" w:tplc="A04CF4E4" w:tentative="1">
      <w:start w:val="1"/>
      <w:numFmt w:val="bullet"/>
      <w:lvlText w:val=""/>
      <w:lvlJc w:val="left"/>
      <w:pPr>
        <w:tabs>
          <w:tab w:val="num" w:pos="5760"/>
        </w:tabs>
        <w:ind w:left="5760" w:hanging="360"/>
      </w:pPr>
      <w:rPr>
        <w:rFonts w:ascii="Wingdings" w:hAnsi="Wingdings" w:hint="default"/>
      </w:rPr>
    </w:lvl>
    <w:lvl w:ilvl="8" w:tplc="8A9047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7F2BBE"/>
    <w:multiLevelType w:val="hybridMultilevel"/>
    <w:tmpl w:val="FF562AA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C45A19"/>
    <w:multiLevelType w:val="hybridMultilevel"/>
    <w:tmpl w:val="7A0A3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4A3B7B"/>
    <w:multiLevelType w:val="hybridMultilevel"/>
    <w:tmpl w:val="3FFC2CAA"/>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507983564">
    <w:abstractNumId w:val="1"/>
  </w:num>
  <w:num w:numId="2" w16cid:durableId="709502466">
    <w:abstractNumId w:val="0"/>
  </w:num>
  <w:num w:numId="3" w16cid:durableId="1649164254">
    <w:abstractNumId w:val="3"/>
  </w:num>
  <w:num w:numId="4" w16cid:durableId="114688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C4C"/>
    <w:rsid w:val="0005692C"/>
    <w:rsid w:val="00102C0C"/>
    <w:rsid w:val="00144D14"/>
    <w:rsid w:val="001672D2"/>
    <w:rsid w:val="00174F74"/>
    <w:rsid w:val="001802DE"/>
    <w:rsid w:val="00186EE1"/>
    <w:rsid w:val="00190894"/>
    <w:rsid w:val="001F3DD1"/>
    <w:rsid w:val="00237FBF"/>
    <w:rsid w:val="00246607"/>
    <w:rsid w:val="00246E90"/>
    <w:rsid w:val="00255410"/>
    <w:rsid w:val="0025564B"/>
    <w:rsid w:val="002D73AE"/>
    <w:rsid w:val="002F5E3B"/>
    <w:rsid w:val="00330C4C"/>
    <w:rsid w:val="00334A26"/>
    <w:rsid w:val="00357960"/>
    <w:rsid w:val="003757AE"/>
    <w:rsid w:val="003940B6"/>
    <w:rsid w:val="00402E5D"/>
    <w:rsid w:val="00416A6E"/>
    <w:rsid w:val="00460F2E"/>
    <w:rsid w:val="00481D46"/>
    <w:rsid w:val="004B01C1"/>
    <w:rsid w:val="004D1871"/>
    <w:rsid w:val="004E073C"/>
    <w:rsid w:val="005618C3"/>
    <w:rsid w:val="00583CFE"/>
    <w:rsid w:val="005B6574"/>
    <w:rsid w:val="005B72C2"/>
    <w:rsid w:val="005F2B0F"/>
    <w:rsid w:val="005F3658"/>
    <w:rsid w:val="006146A8"/>
    <w:rsid w:val="006267D2"/>
    <w:rsid w:val="006364F1"/>
    <w:rsid w:val="00666F5F"/>
    <w:rsid w:val="00667924"/>
    <w:rsid w:val="006832F7"/>
    <w:rsid w:val="006B23D0"/>
    <w:rsid w:val="006C4336"/>
    <w:rsid w:val="006D0993"/>
    <w:rsid w:val="00701FC4"/>
    <w:rsid w:val="00736F20"/>
    <w:rsid w:val="00742613"/>
    <w:rsid w:val="00746D53"/>
    <w:rsid w:val="007956F0"/>
    <w:rsid w:val="007A178D"/>
    <w:rsid w:val="00807E4F"/>
    <w:rsid w:val="008B39D1"/>
    <w:rsid w:val="008C09B5"/>
    <w:rsid w:val="008D3C14"/>
    <w:rsid w:val="008D502C"/>
    <w:rsid w:val="00903E6D"/>
    <w:rsid w:val="00931CBF"/>
    <w:rsid w:val="00941AAB"/>
    <w:rsid w:val="00943812"/>
    <w:rsid w:val="009575D2"/>
    <w:rsid w:val="009822C4"/>
    <w:rsid w:val="00986FA0"/>
    <w:rsid w:val="009A19F8"/>
    <w:rsid w:val="009A6514"/>
    <w:rsid w:val="009A6592"/>
    <w:rsid w:val="009B4AAB"/>
    <w:rsid w:val="009C4096"/>
    <w:rsid w:val="009C43F7"/>
    <w:rsid w:val="009D6CD0"/>
    <w:rsid w:val="009E52AD"/>
    <w:rsid w:val="00A139CE"/>
    <w:rsid w:val="00A333FF"/>
    <w:rsid w:val="00A52D8D"/>
    <w:rsid w:val="00B048C4"/>
    <w:rsid w:val="00B64E34"/>
    <w:rsid w:val="00B86D2E"/>
    <w:rsid w:val="00BA3803"/>
    <w:rsid w:val="00C10A01"/>
    <w:rsid w:val="00C43346"/>
    <w:rsid w:val="00CA45CC"/>
    <w:rsid w:val="00CF1E81"/>
    <w:rsid w:val="00D17894"/>
    <w:rsid w:val="00D573BF"/>
    <w:rsid w:val="00D7546E"/>
    <w:rsid w:val="00D75550"/>
    <w:rsid w:val="00D75802"/>
    <w:rsid w:val="00D976C3"/>
    <w:rsid w:val="00DA4A9D"/>
    <w:rsid w:val="00DB35A0"/>
    <w:rsid w:val="00DC370B"/>
    <w:rsid w:val="00E44B21"/>
    <w:rsid w:val="00E84D9F"/>
    <w:rsid w:val="00E9437A"/>
    <w:rsid w:val="00EB2545"/>
    <w:rsid w:val="00ED4798"/>
    <w:rsid w:val="00EF0226"/>
    <w:rsid w:val="00F137BA"/>
    <w:rsid w:val="00F245F8"/>
    <w:rsid w:val="00F27CF7"/>
    <w:rsid w:val="00F97532"/>
    <w:rsid w:val="00FA1742"/>
    <w:rsid w:val="00FC408E"/>
    <w:rsid w:val="00FC4BFE"/>
    <w:rsid w:val="062A05BB"/>
    <w:rsid w:val="0A238D8C"/>
    <w:rsid w:val="0CD1DBB7"/>
    <w:rsid w:val="1FA4BF06"/>
    <w:rsid w:val="2AD5FAD5"/>
    <w:rsid w:val="2DF3B54A"/>
    <w:rsid w:val="3455F00A"/>
    <w:rsid w:val="35656C7A"/>
    <w:rsid w:val="45256B84"/>
    <w:rsid w:val="4FB0D014"/>
    <w:rsid w:val="5AE9C778"/>
    <w:rsid w:val="5F417DCF"/>
    <w:rsid w:val="6C4F1AED"/>
    <w:rsid w:val="6F06A54E"/>
    <w:rsid w:val="7214FB8D"/>
    <w:rsid w:val="740144CB"/>
    <w:rsid w:val="75035050"/>
    <w:rsid w:val="77C3B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ED2EB"/>
  <w15:chartTrackingRefBased/>
  <w15:docId w15:val="{653D5C64-75A8-484E-BAC7-E54B0D017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C4C"/>
    <w:pPr>
      <w:spacing w:line="240"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0C4C"/>
    <w:rPr>
      <w:color w:val="0563C1"/>
      <w:u w:val="single"/>
    </w:rPr>
  </w:style>
  <w:style w:type="paragraph" w:styleId="NoSpacing">
    <w:name w:val="No Spacing"/>
    <w:basedOn w:val="Normal"/>
    <w:uiPriority w:val="1"/>
    <w:qFormat/>
    <w:rsid w:val="00330C4C"/>
  </w:style>
  <w:style w:type="character" w:styleId="Emphasis">
    <w:name w:val="Emphasis"/>
    <w:basedOn w:val="DefaultParagraphFont"/>
    <w:uiPriority w:val="20"/>
    <w:qFormat/>
    <w:rsid w:val="00330C4C"/>
    <w:rPr>
      <w:i/>
      <w:iCs/>
    </w:rPr>
  </w:style>
  <w:style w:type="paragraph" w:styleId="Revision">
    <w:name w:val="Revision"/>
    <w:hidden/>
    <w:uiPriority w:val="99"/>
    <w:semiHidden/>
    <w:rsid w:val="00330C4C"/>
    <w:pPr>
      <w:spacing w:line="240" w:lineRule="auto"/>
    </w:pPr>
    <w:rPr>
      <w:rFonts w:ascii="Calibri" w:hAnsi="Calibri" w:cs="Calibri"/>
      <w:sz w:val="22"/>
    </w:rPr>
  </w:style>
  <w:style w:type="character" w:styleId="CommentReference">
    <w:name w:val="annotation reference"/>
    <w:basedOn w:val="DefaultParagraphFont"/>
    <w:uiPriority w:val="99"/>
    <w:semiHidden/>
    <w:unhideWhenUsed/>
    <w:rsid w:val="00FC408E"/>
    <w:rPr>
      <w:sz w:val="16"/>
      <w:szCs w:val="16"/>
    </w:rPr>
  </w:style>
  <w:style w:type="paragraph" w:styleId="CommentText">
    <w:name w:val="annotation text"/>
    <w:basedOn w:val="Normal"/>
    <w:link w:val="CommentTextChar"/>
    <w:uiPriority w:val="99"/>
    <w:unhideWhenUsed/>
    <w:rsid w:val="00FC408E"/>
    <w:rPr>
      <w:sz w:val="20"/>
      <w:szCs w:val="20"/>
    </w:rPr>
  </w:style>
  <w:style w:type="character" w:customStyle="1" w:styleId="CommentTextChar">
    <w:name w:val="Comment Text Char"/>
    <w:basedOn w:val="DefaultParagraphFont"/>
    <w:link w:val="CommentText"/>
    <w:uiPriority w:val="99"/>
    <w:rsid w:val="00FC408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C408E"/>
    <w:rPr>
      <w:b/>
      <w:bCs/>
    </w:rPr>
  </w:style>
  <w:style w:type="character" w:customStyle="1" w:styleId="CommentSubjectChar">
    <w:name w:val="Comment Subject Char"/>
    <w:basedOn w:val="CommentTextChar"/>
    <w:link w:val="CommentSubject"/>
    <w:uiPriority w:val="99"/>
    <w:semiHidden/>
    <w:rsid w:val="00FC408E"/>
    <w:rPr>
      <w:rFonts w:ascii="Calibri" w:hAnsi="Calibri" w:cs="Calibri"/>
      <w:b/>
      <w:bCs/>
      <w:sz w:val="20"/>
      <w:szCs w:val="20"/>
    </w:rPr>
  </w:style>
  <w:style w:type="character" w:styleId="UnresolvedMention">
    <w:name w:val="Unresolved Mention"/>
    <w:basedOn w:val="DefaultParagraphFont"/>
    <w:uiPriority w:val="99"/>
    <w:semiHidden/>
    <w:unhideWhenUsed/>
    <w:rsid w:val="008C0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082293">
      <w:bodyDiv w:val="1"/>
      <w:marLeft w:val="0"/>
      <w:marRight w:val="0"/>
      <w:marTop w:val="0"/>
      <w:marBottom w:val="0"/>
      <w:divBdr>
        <w:top w:val="none" w:sz="0" w:space="0" w:color="auto"/>
        <w:left w:val="none" w:sz="0" w:space="0" w:color="auto"/>
        <w:bottom w:val="none" w:sz="0" w:space="0" w:color="auto"/>
        <w:right w:val="none" w:sz="0" w:space="0" w:color="auto"/>
      </w:divBdr>
      <w:divsChild>
        <w:div w:id="673917675">
          <w:marLeft w:val="389"/>
          <w:marRight w:val="0"/>
          <w:marTop w:val="400"/>
          <w:marBottom w:val="0"/>
          <w:divBdr>
            <w:top w:val="none" w:sz="0" w:space="0" w:color="auto"/>
            <w:left w:val="none" w:sz="0" w:space="0" w:color="auto"/>
            <w:bottom w:val="none" w:sz="0" w:space="0" w:color="auto"/>
            <w:right w:val="none" w:sz="0" w:space="0" w:color="auto"/>
          </w:divBdr>
        </w:div>
        <w:div w:id="707754411">
          <w:marLeft w:val="389"/>
          <w:marRight w:val="0"/>
          <w:marTop w:val="400"/>
          <w:marBottom w:val="0"/>
          <w:divBdr>
            <w:top w:val="none" w:sz="0" w:space="0" w:color="auto"/>
            <w:left w:val="none" w:sz="0" w:space="0" w:color="auto"/>
            <w:bottom w:val="none" w:sz="0" w:space="0" w:color="auto"/>
            <w:right w:val="none" w:sz="0" w:space="0" w:color="auto"/>
          </w:divBdr>
        </w:div>
        <w:div w:id="951472876">
          <w:marLeft w:val="389"/>
          <w:marRight w:val="0"/>
          <w:marTop w:val="400"/>
          <w:marBottom w:val="0"/>
          <w:divBdr>
            <w:top w:val="none" w:sz="0" w:space="0" w:color="auto"/>
            <w:left w:val="none" w:sz="0" w:space="0" w:color="auto"/>
            <w:bottom w:val="none" w:sz="0" w:space="0" w:color="auto"/>
            <w:right w:val="none" w:sz="0" w:space="0" w:color="auto"/>
          </w:divBdr>
        </w:div>
        <w:div w:id="1034379488">
          <w:marLeft w:val="389"/>
          <w:marRight w:val="0"/>
          <w:marTop w:val="400"/>
          <w:marBottom w:val="0"/>
          <w:divBdr>
            <w:top w:val="none" w:sz="0" w:space="0" w:color="auto"/>
            <w:left w:val="none" w:sz="0" w:space="0" w:color="auto"/>
            <w:bottom w:val="none" w:sz="0" w:space="0" w:color="auto"/>
            <w:right w:val="none" w:sz="0" w:space="0" w:color="auto"/>
          </w:divBdr>
        </w:div>
        <w:div w:id="1101022712">
          <w:marLeft w:val="389"/>
          <w:marRight w:val="0"/>
          <w:marTop w:val="400"/>
          <w:marBottom w:val="0"/>
          <w:divBdr>
            <w:top w:val="none" w:sz="0" w:space="0" w:color="auto"/>
            <w:left w:val="none" w:sz="0" w:space="0" w:color="auto"/>
            <w:bottom w:val="none" w:sz="0" w:space="0" w:color="auto"/>
            <w:right w:val="none" w:sz="0" w:space="0" w:color="auto"/>
          </w:divBdr>
        </w:div>
      </w:divsChild>
    </w:div>
    <w:div w:id="181189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dmin@charitytaxgroup.org.uk" TargetMode="External"/><Relationship Id="rId4" Type="http://schemas.openxmlformats.org/officeDocument/2006/relationships/numbering" Target="numbering.xml"/><Relationship Id="rId9" Type="http://schemas.openxmlformats.org/officeDocument/2006/relationships/hyperlink" Target="mailto:info@charitytaxgrou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63cac18-8151-4949-87f3-5ec1bdbeb3e7">
      <Terms xmlns="http://schemas.microsoft.com/office/infopath/2007/PartnerControls"/>
    </lcf76f155ced4ddcb4097134ff3c332f>
    <TaxCatchAll xmlns="2608b073-5de1-473c-aed2-e8c219dff59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AC36317CF385438F576C348B5B903D" ma:contentTypeVersion="15" ma:contentTypeDescription="Create a new document." ma:contentTypeScope="" ma:versionID="de85c99fe821dbf8eefae9f2b5ffb717">
  <xsd:schema xmlns:xsd="http://www.w3.org/2001/XMLSchema" xmlns:xs="http://www.w3.org/2001/XMLSchema" xmlns:p="http://schemas.microsoft.com/office/2006/metadata/properties" xmlns:ns2="2608b073-5de1-473c-aed2-e8c219dff59e" xmlns:ns3="763cac18-8151-4949-87f3-5ec1bdbeb3e7" targetNamespace="http://schemas.microsoft.com/office/2006/metadata/properties" ma:root="true" ma:fieldsID="cfaf8216cf808d2f183d8b70ad4483ff" ns2:_="" ns3:_="">
    <xsd:import namespace="2608b073-5de1-473c-aed2-e8c219dff59e"/>
    <xsd:import namespace="763cac18-8151-4949-87f3-5ec1bdbeb3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8b073-5de1-473c-aed2-e8c219dff5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dda1941-cdb8-4147-9d6c-1c63e1761a4d}" ma:internalName="TaxCatchAll" ma:showField="CatchAllData" ma:web="2608b073-5de1-473c-aed2-e8c219dff5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3cac18-8151-4949-87f3-5ec1bdbeb3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b3deae5-b890-47e3-a5fe-9a7f1be1d10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DD8F3A-1E8F-4066-B6CC-02EAD29C9A8D}">
  <ds:schemaRefs>
    <ds:schemaRef ds:uri="http://schemas.microsoft.com/office/2006/metadata/properties"/>
    <ds:schemaRef ds:uri="http://schemas.microsoft.com/office/infopath/2007/PartnerControls"/>
    <ds:schemaRef ds:uri="763cac18-8151-4949-87f3-5ec1bdbeb3e7"/>
    <ds:schemaRef ds:uri="2608b073-5de1-473c-aed2-e8c219dff59e"/>
  </ds:schemaRefs>
</ds:datastoreItem>
</file>

<file path=customXml/itemProps2.xml><?xml version="1.0" encoding="utf-8"?>
<ds:datastoreItem xmlns:ds="http://schemas.openxmlformats.org/officeDocument/2006/customXml" ds:itemID="{293470F8-90CB-4D4F-A66B-CBDB88321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8b073-5de1-473c-aed2-e8c219dff59e"/>
    <ds:schemaRef ds:uri="763cac18-8151-4949-87f3-5ec1bdbeb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C814D1-1B38-44C9-B138-6390D08CC8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774</Words>
  <Characters>4412</Characters>
  <Application>Microsoft Office Word</Application>
  <DocSecurity>0</DocSecurity>
  <Lines>36</Lines>
  <Paragraphs>10</Paragraphs>
  <ScaleCrop>false</ScaleCrop>
  <Company/>
  <LinksUpToDate>false</LinksUpToDate>
  <CharactersWithSpaces>5176</CharactersWithSpaces>
  <SharedDoc>false</SharedDoc>
  <HLinks>
    <vt:vector size="6" baseType="variant">
      <vt:variant>
        <vt:i4>5308477</vt:i4>
      </vt:variant>
      <vt:variant>
        <vt:i4>0</vt:i4>
      </vt:variant>
      <vt:variant>
        <vt:i4>0</vt:i4>
      </vt:variant>
      <vt:variant>
        <vt:i4>5</vt:i4>
      </vt:variant>
      <vt:variant>
        <vt:lpwstr>mailto:info@charitytaxgroup.org.uk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Gear</dc:creator>
  <cp:keywords/>
  <dc:description/>
  <cp:lastModifiedBy>Admin</cp:lastModifiedBy>
  <cp:revision>70</cp:revision>
  <dcterms:created xsi:type="dcterms:W3CDTF">2022-03-04T19:46:00Z</dcterms:created>
  <dcterms:modified xsi:type="dcterms:W3CDTF">2024-11-04T09:29:00Z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0x01010069AC36317CF385438F576C348B5B903D</vt:lpwstr>
  </property>
  <property fmtid="{D5CDD505-2E9C-101B-9397-08002B2CF9AE}" pid="3" name="MediaServiceImageTags">
    <vt:lpwstr/>
  </property>
</Properties>
</file>